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9536" w14:textId="606B35ED" w:rsidR="007A5A4E" w:rsidRPr="009C39D9" w:rsidRDefault="00DB3CE9" w:rsidP="006F2FCA">
      <w:pPr>
        <w:shd w:val="clear" w:color="auto" w:fill="FFFFFF" w:themeFill="background1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</w:t>
      </w:r>
      <w:r w:rsidR="00D3063E" w:rsidRPr="009C39D9">
        <w:rPr>
          <w:sz w:val="24"/>
          <w:szCs w:val="24"/>
        </w:rPr>
        <w:t>п</w:t>
      </w:r>
      <w:r w:rsidR="00637138" w:rsidRPr="009C39D9">
        <w:rPr>
          <w:sz w:val="24"/>
          <w:szCs w:val="24"/>
        </w:rPr>
        <w:t>риказ</w:t>
      </w:r>
      <w:r>
        <w:rPr>
          <w:sz w:val="24"/>
          <w:szCs w:val="24"/>
        </w:rPr>
        <w:t>у</w:t>
      </w:r>
      <w:r w:rsidR="00637138" w:rsidRPr="009C39D9">
        <w:rPr>
          <w:sz w:val="24"/>
          <w:szCs w:val="24"/>
        </w:rPr>
        <w:t xml:space="preserve"> </w:t>
      </w:r>
    </w:p>
    <w:p w14:paraId="26326C70" w14:textId="722EEDFB" w:rsidR="00DF7C73" w:rsidRPr="00DF7C73" w:rsidRDefault="00622D8A" w:rsidP="00DF7C73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«____» дека</w:t>
      </w:r>
      <w:r w:rsidR="00DF7C73" w:rsidRPr="00DF7C73">
        <w:rPr>
          <w:sz w:val="24"/>
          <w:szCs w:val="24"/>
        </w:rPr>
        <w:t>бря 2024 г.</w:t>
      </w:r>
    </w:p>
    <w:p w14:paraId="7776D5FB" w14:textId="20E44945" w:rsidR="00DF7C73" w:rsidRPr="00DF7C73" w:rsidRDefault="00622D8A" w:rsidP="00DF7C73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№_______</w:t>
      </w:r>
    </w:p>
    <w:p w14:paraId="105F4D37" w14:textId="77777777" w:rsidR="00637138" w:rsidRPr="009C39D9" w:rsidRDefault="006B3ABE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ПОЛОЖЕНИЕ</w:t>
      </w:r>
    </w:p>
    <w:p w14:paraId="3321EC41" w14:textId="3535ED74" w:rsidR="00637138" w:rsidRPr="009C39D9" w:rsidRDefault="00BB2E34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  <w:bookmarkStart w:id="0" w:name="_Hlk150786088"/>
      <w:r w:rsidRPr="009C39D9">
        <w:rPr>
          <w:b/>
          <w:sz w:val="28"/>
          <w:szCs w:val="28"/>
        </w:rPr>
        <w:t xml:space="preserve">о </w:t>
      </w:r>
      <w:r w:rsidR="00637138" w:rsidRPr="009C39D9">
        <w:rPr>
          <w:b/>
          <w:sz w:val="28"/>
          <w:szCs w:val="28"/>
        </w:rPr>
        <w:t>проведени</w:t>
      </w:r>
      <w:r w:rsidRPr="009C39D9">
        <w:rPr>
          <w:b/>
          <w:sz w:val="28"/>
          <w:szCs w:val="28"/>
        </w:rPr>
        <w:t>и</w:t>
      </w:r>
      <w:r w:rsidR="00637138" w:rsidRPr="009C39D9">
        <w:rPr>
          <w:b/>
          <w:sz w:val="28"/>
          <w:szCs w:val="28"/>
        </w:rPr>
        <w:t xml:space="preserve"> </w:t>
      </w:r>
      <w:r w:rsidR="006F2FCA">
        <w:rPr>
          <w:b/>
          <w:sz w:val="28"/>
          <w:szCs w:val="28"/>
        </w:rPr>
        <w:t>шко</w:t>
      </w:r>
      <w:r w:rsidR="00622D8A">
        <w:rPr>
          <w:b/>
          <w:sz w:val="28"/>
          <w:szCs w:val="28"/>
        </w:rPr>
        <w:t>льного</w:t>
      </w:r>
      <w:r w:rsidR="00637138" w:rsidRPr="009C39D9">
        <w:rPr>
          <w:b/>
          <w:sz w:val="28"/>
          <w:szCs w:val="28"/>
        </w:rPr>
        <w:t xml:space="preserve"> этапа</w:t>
      </w:r>
    </w:p>
    <w:p w14:paraId="37715913" w14:textId="77777777" w:rsidR="00D84026" w:rsidRPr="009C39D9" w:rsidRDefault="00637138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конкурса </w:t>
      </w:r>
      <w:r w:rsidR="00C90AD9" w:rsidRPr="009C39D9">
        <w:rPr>
          <w:b/>
          <w:sz w:val="28"/>
          <w:szCs w:val="28"/>
        </w:rPr>
        <w:t xml:space="preserve">профессионального мастерства </w:t>
      </w:r>
    </w:p>
    <w:p w14:paraId="1272F11E" w14:textId="2D6286A3" w:rsidR="00637138" w:rsidRPr="009C39D9" w:rsidRDefault="00637138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«Учитель года– 202</w:t>
      </w:r>
      <w:r w:rsidR="00CD195F" w:rsidRPr="009C39D9">
        <w:rPr>
          <w:b/>
          <w:sz w:val="28"/>
          <w:szCs w:val="28"/>
        </w:rPr>
        <w:t>5</w:t>
      </w:r>
      <w:r w:rsidRPr="009C39D9">
        <w:rPr>
          <w:b/>
          <w:sz w:val="28"/>
          <w:szCs w:val="28"/>
        </w:rPr>
        <w:t xml:space="preserve">» </w:t>
      </w:r>
    </w:p>
    <w:bookmarkEnd w:id="0"/>
    <w:p w14:paraId="5E98BCC0" w14:textId="77777777" w:rsidR="00637138" w:rsidRPr="009C39D9" w:rsidRDefault="00637138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248DFC13" w14:textId="77777777" w:rsidR="00637138" w:rsidRPr="009C39D9" w:rsidRDefault="00637138" w:rsidP="007E589C">
      <w:pPr>
        <w:pStyle w:val="a5"/>
        <w:shd w:val="clear" w:color="auto" w:fill="FFFFFF" w:themeFill="background1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22CBC" w:rsidRPr="009C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60C3513" w14:textId="1482401A" w:rsidR="00437765" w:rsidRPr="009C39D9" w:rsidRDefault="00BE2F75" w:rsidP="007E589C">
      <w:pPr>
        <w:pStyle w:val="13"/>
        <w:shd w:val="clear" w:color="auto" w:fill="FFFFFF" w:themeFill="background1"/>
        <w:tabs>
          <w:tab w:val="left" w:pos="149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1.1. Настоящ</w:t>
      </w:r>
      <w:r w:rsidR="00437B32" w:rsidRPr="009C39D9">
        <w:rPr>
          <w:rFonts w:cs="Times New Roman"/>
          <w:sz w:val="28"/>
          <w:szCs w:val="28"/>
        </w:rPr>
        <w:t>ее</w:t>
      </w:r>
      <w:r w:rsidR="006F670F" w:rsidRPr="009C39D9">
        <w:rPr>
          <w:rFonts w:cs="Times New Roman"/>
          <w:sz w:val="28"/>
          <w:szCs w:val="28"/>
        </w:rPr>
        <w:t xml:space="preserve"> </w:t>
      </w:r>
      <w:r w:rsidR="00673241" w:rsidRPr="009C39D9">
        <w:rPr>
          <w:rFonts w:cs="Times New Roman"/>
          <w:sz w:val="28"/>
          <w:szCs w:val="28"/>
        </w:rPr>
        <w:t>П</w:t>
      </w:r>
      <w:r w:rsidRPr="009C39D9">
        <w:rPr>
          <w:rFonts w:cs="Times New Roman"/>
          <w:sz w:val="28"/>
          <w:szCs w:val="28"/>
        </w:rPr>
        <w:t>о</w:t>
      </w:r>
      <w:r w:rsidR="00437B32" w:rsidRPr="009C39D9">
        <w:rPr>
          <w:rFonts w:cs="Times New Roman"/>
          <w:sz w:val="28"/>
          <w:szCs w:val="28"/>
        </w:rPr>
        <w:t>ложение</w:t>
      </w:r>
      <w:r w:rsidRPr="009C39D9">
        <w:rPr>
          <w:rFonts w:cs="Times New Roman"/>
          <w:sz w:val="28"/>
          <w:szCs w:val="28"/>
        </w:rPr>
        <w:t xml:space="preserve"> </w:t>
      </w:r>
      <w:r w:rsidR="00BB2E34" w:rsidRPr="009C39D9">
        <w:rPr>
          <w:rFonts w:cs="Times New Roman"/>
          <w:sz w:val="28"/>
          <w:szCs w:val="28"/>
        </w:rPr>
        <w:t xml:space="preserve">о </w:t>
      </w:r>
      <w:r w:rsidRPr="009C39D9">
        <w:rPr>
          <w:rFonts w:cs="Times New Roman"/>
          <w:sz w:val="28"/>
          <w:szCs w:val="28"/>
        </w:rPr>
        <w:t>проведени</w:t>
      </w:r>
      <w:r w:rsidR="00BB2E34" w:rsidRPr="009C39D9">
        <w:rPr>
          <w:rFonts w:cs="Times New Roman"/>
          <w:sz w:val="28"/>
          <w:szCs w:val="28"/>
        </w:rPr>
        <w:t>и</w:t>
      </w:r>
      <w:r w:rsidR="006F2FCA">
        <w:rPr>
          <w:rFonts w:cs="Times New Roman"/>
          <w:sz w:val="28"/>
          <w:szCs w:val="28"/>
        </w:rPr>
        <w:t xml:space="preserve"> школьного этапа</w:t>
      </w:r>
      <w:r w:rsidRPr="009C39D9">
        <w:rPr>
          <w:rFonts w:cs="Times New Roman"/>
          <w:sz w:val="28"/>
          <w:szCs w:val="28"/>
        </w:rPr>
        <w:t xml:space="preserve"> </w:t>
      </w:r>
      <w:r w:rsidR="00195F32" w:rsidRPr="009C39D9">
        <w:rPr>
          <w:rFonts w:cs="Times New Roman"/>
          <w:sz w:val="28"/>
          <w:szCs w:val="28"/>
        </w:rPr>
        <w:t>конкурса «Учитель года</w:t>
      </w:r>
      <w:r w:rsidR="006F2FCA">
        <w:rPr>
          <w:rFonts w:cs="Times New Roman"/>
          <w:sz w:val="28"/>
          <w:szCs w:val="28"/>
        </w:rPr>
        <w:t xml:space="preserve"> </w:t>
      </w:r>
      <w:r w:rsidR="00195F32" w:rsidRPr="009C39D9">
        <w:rPr>
          <w:rFonts w:cs="Times New Roman"/>
          <w:sz w:val="28"/>
          <w:szCs w:val="28"/>
        </w:rPr>
        <w:t>– 202</w:t>
      </w:r>
      <w:r w:rsidR="00CD195F" w:rsidRPr="009C39D9">
        <w:rPr>
          <w:rFonts w:cs="Times New Roman"/>
          <w:sz w:val="28"/>
          <w:szCs w:val="28"/>
        </w:rPr>
        <w:t>5</w:t>
      </w:r>
      <w:r w:rsidR="00195F32" w:rsidRPr="009C39D9">
        <w:rPr>
          <w:rFonts w:cs="Times New Roman"/>
          <w:sz w:val="28"/>
          <w:szCs w:val="28"/>
        </w:rPr>
        <w:t>»</w:t>
      </w:r>
      <w:r w:rsidR="00612971"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sz w:val="28"/>
          <w:szCs w:val="28"/>
        </w:rPr>
        <w:t>(далее – По</w:t>
      </w:r>
      <w:r w:rsidR="00437B32" w:rsidRPr="009C39D9">
        <w:rPr>
          <w:rFonts w:cs="Times New Roman"/>
          <w:sz w:val="28"/>
          <w:szCs w:val="28"/>
        </w:rPr>
        <w:t>ложение</w:t>
      </w:r>
      <w:r w:rsidRPr="009C39D9">
        <w:rPr>
          <w:rFonts w:cs="Times New Roman"/>
          <w:sz w:val="28"/>
          <w:szCs w:val="28"/>
        </w:rPr>
        <w:t>, Конкурс)</w:t>
      </w:r>
      <w:r w:rsidR="003A5D26" w:rsidRPr="009C39D9">
        <w:rPr>
          <w:rFonts w:cs="Times New Roman"/>
          <w:sz w:val="28"/>
          <w:szCs w:val="28"/>
        </w:rPr>
        <w:t>,</w:t>
      </w:r>
      <w:r w:rsidR="006F670F" w:rsidRPr="009C39D9">
        <w:rPr>
          <w:rFonts w:cs="Times New Roman"/>
          <w:sz w:val="28"/>
          <w:szCs w:val="28"/>
        </w:rPr>
        <w:t xml:space="preserve"> </w:t>
      </w:r>
      <w:r w:rsidR="003A5D26" w:rsidRPr="009C39D9">
        <w:rPr>
          <w:rFonts w:cs="Times New Roman"/>
          <w:sz w:val="28"/>
          <w:szCs w:val="28"/>
        </w:rPr>
        <w:t xml:space="preserve">учредителями которого являются </w:t>
      </w:r>
      <w:r w:rsidR="006F2FCA">
        <w:rPr>
          <w:rFonts w:cs="Times New Roman"/>
          <w:sz w:val="28"/>
          <w:szCs w:val="28"/>
        </w:rPr>
        <w:t>администрация МБОУ «</w:t>
      </w:r>
      <w:proofErr w:type="spellStart"/>
      <w:r w:rsidR="006F2FCA">
        <w:rPr>
          <w:rFonts w:cs="Times New Roman"/>
          <w:sz w:val="28"/>
          <w:szCs w:val="28"/>
        </w:rPr>
        <w:t>Саглынская</w:t>
      </w:r>
      <w:proofErr w:type="spellEnd"/>
      <w:r w:rsidR="006F2FCA">
        <w:rPr>
          <w:rFonts w:cs="Times New Roman"/>
          <w:sz w:val="28"/>
          <w:szCs w:val="28"/>
        </w:rPr>
        <w:t xml:space="preserve"> СОШ</w:t>
      </w:r>
      <w:r w:rsidR="00622D8A">
        <w:rPr>
          <w:rFonts w:cs="Times New Roman"/>
          <w:sz w:val="28"/>
          <w:szCs w:val="28"/>
        </w:rPr>
        <w:t xml:space="preserve"> </w:t>
      </w:r>
      <w:proofErr w:type="spellStart"/>
      <w:r w:rsidR="00622D8A">
        <w:rPr>
          <w:rFonts w:cs="Times New Roman"/>
          <w:sz w:val="28"/>
          <w:szCs w:val="28"/>
        </w:rPr>
        <w:t>Овюрского</w:t>
      </w:r>
      <w:proofErr w:type="spellEnd"/>
      <w:r w:rsidR="00622D8A">
        <w:rPr>
          <w:rFonts w:cs="Times New Roman"/>
          <w:sz w:val="28"/>
          <w:szCs w:val="28"/>
        </w:rPr>
        <w:t xml:space="preserve"> </w:t>
      </w:r>
      <w:proofErr w:type="spellStart"/>
      <w:r w:rsidR="00622D8A">
        <w:rPr>
          <w:rFonts w:cs="Times New Roman"/>
          <w:sz w:val="28"/>
          <w:szCs w:val="28"/>
        </w:rPr>
        <w:t>кожууна</w:t>
      </w:r>
      <w:proofErr w:type="spellEnd"/>
      <w:r w:rsidR="006F2FCA">
        <w:rPr>
          <w:rFonts w:cs="Times New Roman"/>
          <w:sz w:val="28"/>
          <w:szCs w:val="28"/>
        </w:rPr>
        <w:t>»</w:t>
      </w:r>
      <w:r w:rsidR="003A5D26" w:rsidRPr="009C39D9">
        <w:rPr>
          <w:rFonts w:cs="Times New Roman"/>
          <w:sz w:val="28"/>
          <w:szCs w:val="28"/>
        </w:rPr>
        <w:t xml:space="preserve">, </w:t>
      </w:r>
      <w:r w:rsidR="006F2FCA">
        <w:rPr>
          <w:sz w:val="28"/>
        </w:rPr>
        <w:t>первичная</w:t>
      </w:r>
      <w:r w:rsidR="005043A1">
        <w:rPr>
          <w:sz w:val="28"/>
        </w:rPr>
        <w:t xml:space="preserve"> организация Общероссийского профсоюза образования </w:t>
      </w:r>
      <w:r w:rsidR="00437765" w:rsidRPr="009C39D9">
        <w:rPr>
          <w:rFonts w:cs="Times New Roman"/>
          <w:sz w:val="28"/>
          <w:szCs w:val="28"/>
        </w:rPr>
        <w:t>(далее - Учредители), разработан в соответствии с Положением о Всероссийском конкурсе «Учитель года России» (приказ Министерства образования и науки Российской Федерации № 73 от 22 сентября 2004 г. с изменениями, внесенными приказом № 171 от 5 июня 2008г.).</w:t>
      </w:r>
    </w:p>
    <w:p w14:paraId="4D5D0161" w14:textId="61F03ED1" w:rsidR="00BE2F75" w:rsidRPr="009C39D9" w:rsidRDefault="00437765" w:rsidP="007E589C">
      <w:pPr>
        <w:pStyle w:val="a5"/>
        <w:shd w:val="clear" w:color="auto" w:fill="FFFFFF" w:themeFill="background1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C39D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D415A" w:rsidRPr="009C39D9">
        <w:rPr>
          <w:rFonts w:ascii="Times New Roman" w:hAnsi="Times New Roman" w:cs="Times New Roman"/>
          <w:sz w:val="28"/>
          <w:szCs w:val="28"/>
        </w:rPr>
        <w:t>ее</w:t>
      </w:r>
      <w:r w:rsidRPr="009C39D9">
        <w:rPr>
          <w:rFonts w:ascii="Times New Roman" w:hAnsi="Times New Roman" w:cs="Times New Roman"/>
          <w:sz w:val="28"/>
          <w:szCs w:val="28"/>
        </w:rPr>
        <w:t xml:space="preserve"> По</w:t>
      </w:r>
      <w:r w:rsidR="00612971" w:rsidRPr="009C39D9">
        <w:rPr>
          <w:rFonts w:ascii="Times New Roman" w:hAnsi="Times New Roman" w:cs="Times New Roman"/>
          <w:sz w:val="28"/>
          <w:szCs w:val="28"/>
        </w:rPr>
        <w:t>ложение</w:t>
      </w:r>
      <w:r w:rsidRPr="009C39D9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6F2FCA">
        <w:rPr>
          <w:rFonts w:ascii="Times New Roman" w:hAnsi="Times New Roman" w:cs="Times New Roman"/>
          <w:sz w:val="28"/>
          <w:szCs w:val="28"/>
        </w:rPr>
        <w:t>структуру школьного</w:t>
      </w:r>
      <w:r w:rsidR="00BE2F75" w:rsidRPr="009C39D9">
        <w:rPr>
          <w:rFonts w:ascii="Times New Roman" w:hAnsi="Times New Roman" w:cs="Times New Roman"/>
          <w:sz w:val="28"/>
          <w:szCs w:val="28"/>
        </w:rPr>
        <w:t xml:space="preserve"> </w:t>
      </w:r>
      <w:r w:rsidR="006F2FCA">
        <w:rPr>
          <w:rFonts w:ascii="Times New Roman" w:hAnsi="Times New Roman" w:cs="Times New Roman"/>
          <w:sz w:val="28"/>
          <w:szCs w:val="28"/>
        </w:rPr>
        <w:t>этапа</w:t>
      </w:r>
      <w:r w:rsidR="001D6281" w:rsidRPr="009C39D9">
        <w:rPr>
          <w:rFonts w:ascii="Times New Roman" w:hAnsi="Times New Roman" w:cs="Times New Roman"/>
          <w:sz w:val="28"/>
          <w:szCs w:val="28"/>
        </w:rPr>
        <w:t xml:space="preserve"> Конкурса;</w:t>
      </w:r>
      <w:r w:rsidR="006F670F" w:rsidRPr="009C39D9">
        <w:rPr>
          <w:rFonts w:ascii="Times New Roman" w:hAnsi="Times New Roman" w:cs="Times New Roman"/>
          <w:sz w:val="28"/>
          <w:szCs w:val="28"/>
        </w:rPr>
        <w:t xml:space="preserve"> </w:t>
      </w:r>
      <w:r w:rsidRPr="009C39D9">
        <w:rPr>
          <w:rFonts w:ascii="Times New Roman" w:hAnsi="Times New Roman" w:cs="Times New Roman"/>
          <w:sz w:val="28"/>
          <w:szCs w:val="28"/>
        </w:rPr>
        <w:t>оценивания конкурсных испытаний, требования к составу участников, жюри и счетной комиссии, порядок и сроки предоставления материалов, порядок определения лауреатов, призеров и победителя Конкурса, а также условия финансирования регионального этапа Конкурса.</w:t>
      </w:r>
    </w:p>
    <w:p w14:paraId="040ABA3D" w14:textId="547A4ED1" w:rsidR="00437765" w:rsidRPr="009C39D9" w:rsidRDefault="00BE2F75" w:rsidP="007E589C">
      <w:pPr>
        <w:pStyle w:val="13"/>
        <w:shd w:val="clear" w:color="auto" w:fill="FFFFFF" w:themeFill="background1"/>
        <w:tabs>
          <w:tab w:val="left" w:pos="1330"/>
        </w:tabs>
        <w:spacing w:line="240" w:lineRule="auto"/>
        <w:ind w:firstLine="547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9C39D9">
        <w:rPr>
          <w:rFonts w:cs="Times New Roman"/>
          <w:sz w:val="28"/>
          <w:szCs w:val="28"/>
        </w:rPr>
        <w:t xml:space="preserve"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учителей </w:t>
      </w:r>
      <w:r w:rsidR="006F2FCA">
        <w:rPr>
          <w:rFonts w:cs="Times New Roman"/>
          <w:sz w:val="28"/>
          <w:szCs w:val="28"/>
        </w:rPr>
        <w:t>школы</w:t>
      </w:r>
      <w:r w:rsidR="00437765" w:rsidRPr="009C39D9">
        <w:rPr>
          <w:rFonts w:cs="Times New Roman"/>
          <w:sz w:val="28"/>
          <w:szCs w:val="28"/>
        </w:rPr>
        <w:t xml:space="preserve">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образования) (учитель</w:t>
      </w:r>
      <w:r w:rsidR="003D30F7" w:rsidRPr="009C39D9">
        <w:rPr>
          <w:rFonts w:cs="Times New Roman"/>
          <w:sz w:val="28"/>
          <w:szCs w:val="28"/>
        </w:rPr>
        <w:t>, воспитатель</w:t>
      </w:r>
      <w:r w:rsidR="00437765" w:rsidRPr="009C39D9">
        <w:rPr>
          <w:rFonts w:cs="Times New Roman"/>
          <w:sz w:val="28"/>
          <w:szCs w:val="28"/>
        </w:rPr>
        <w:t>)», федеральных государственных образовательных стандарт</w:t>
      </w:r>
      <w:r w:rsidR="006375AD" w:rsidRPr="009C39D9">
        <w:rPr>
          <w:rFonts w:cs="Times New Roman"/>
          <w:sz w:val="28"/>
          <w:szCs w:val="28"/>
        </w:rPr>
        <w:t>ов</w:t>
      </w:r>
      <w:r w:rsidR="00437765" w:rsidRPr="009C39D9">
        <w:rPr>
          <w:rFonts w:cs="Times New Roman"/>
          <w:sz w:val="28"/>
          <w:szCs w:val="28"/>
        </w:rPr>
        <w:t xml:space="preserve"> общего образования.</w:t>
      </w:r>
    </w:p>
    <w:p w14:paraId="2A975B07" w14:textId="77777777" w:rsidR="00DB48BA" w:rsidRPr="00622D8A" w:rsidRDefault="00DB48BA" w:rsidP="007E589C">
      <w:pPr>
        <w:pStyle w:val="13"/>
        <w:shd w:val="clear" w:color="auto" w:fill="FFFFFF" w:themeFill="background1"/>
        <w:tabs>
          <w:tab w:val="left" w:pos="1330"/>
        </w:tabs>
        <w:spacing w:line="240" w:lineRule="auto"/>
        <w:ind w:firstLine="547"/>
        <w:jc w:val="both"/>
        <w:rPr>
          <w:rFonts w:cs="Times New Roman"/>
          <w:b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1.4. Девиз Конкурса </w:t>
      </w:r>
      <w:r w:rsidRPr="00622D8A">
        <w:rPr>
          <w:rFonts w:cs="Times New Roman"/>
          <w:b/>
          <w:sz w:val="28"/>
          <w:szCs w:val="28"/>
        </w:rPr>
        <w:t>«Учить и учиться».</w:t>
      </w:r>
    </w:p>
    <w:p w14:paraId="0B8BDD1C" w14:textId="77777777" w:rsidR="00BE2F75" w:rsidRPr="009C39D9" w:rsidRDefault="00DB48BA" w:rsidP="007E589C">
      <w:pPr>
        <w:pStyle w:val="a5"/>
        <w:shd w:val="clear" w:color="auto" w:fill="FFFFFF" w:themeFill="background1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0FAE2C2E" w14:textId="64836D7F" w:rsidR="00BE2F75" w:rsidRPr="009C39D9" w:rsidRDefault="001D6281" w:rsidP="007E589C">
      <w:pPr>
        <w:pStyle w:val="a5"/>
        <w:shd w:val="clear" w:color="auto" w:fill="FFFFFF" w:themeFill="background1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этапе 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в которой работает участник Конкурса;</w:t>
      </w:r>
    </w:p>
    <w:p w14:paraId="27E18C3F" w14:textId="7EA1431C" w:rsidR="00BE2F75" w:rsidRPr="009C39D9" w:rsidRDefault="001D6281" w:rsidP="007E589C">
      <w:pPr>
        <w:pStyle w:val="a5"/>
        <w:shd w:val="clear" w:color="auto" w:fill="FFFFFF" w:themeFill="background1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516B0B" w14:textId="77777777" w:rsidR="001F719B" w:rsidRPr="009C39D9" w:rsidRDefault="00BE2F75" w:rsidP="007E589C">
      <w:pPr>
        <w:shd w:val="clear" w:color="auto" w:fill="FFFFFF" w:themeFill="background1"/>
        <w:tabs>
          <w:tab w:val="left" w:pos="851"/>
          <w:tab w:val="left" w:pos="3686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1.</w:t>
      </w:r>
      <w:r w:rsidR="00DB48BA" w:rsidRPr="009C39D9">
        <w:rPr>
          <w:sz w:val="28"/>
          <w:szCs w:val="28"/>
        </w:rPr>
        <w:t>6</w:t>
      </w:r>
      <w:r w:rsidRPr="009C39D9">
        <w:rPr>
          <w:sz w:val="28"/>
          <w:szCs w:val="28"/>
        </w:rPr>
        <w:t xml:space="preserve">. </w:t>
      </w:r>
      <w:r w:rsidR="001F719B" w:rsidRPr="009C39D9">
        <w:rPr>
          <w:sz w:val="28"/>
          <w:szCs w:val="28"/>
        </w:rPr>
        <w:t xml:space="preserve">Сроки и этапы проведения </w:t>
      </w:r>
      <w:r w:rsidRPr="009C39D9">
        <w:rPr>
          <w:sz w:val="28"/>
          <w:szCs w:val="28"/>
        </w:rPr>
        <w:t>Конкурс</w:t>
      </w:r>
      <w:r w:rsidR="001F719B" w:rsidRPr="009C39D9">
        <w:rPr>
          <w:sz w:val="28"/>
          <w:szCs w:val="28"/>
        </w:rPr>
        <w:t>а</w:t>
      </w:r>
      <w:r w:rsidRPr="009C39D9">
        <w:rPr>
          <w:sz w:val="28"/>
          <w:szCs w:val="28"/>
        </w:rPr>
        <w:t xml:space="preserve">. </w:t>
      </w:r>
    </w:p>
    <w:p w14:paraId="51846CC5" w14:textId="42FCBC26" w:rsidR="00C80367" w:rsidRPr="009C39D9" w:rsidRDefault="00C80367" w:rsidP="00C80367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9C39D9">
        <w:rPr>
          <w:bCs/>
          <w:sz w:val="28"/>
          <w:szCs w:val="28"/>
        </w:rPr>
        <w:t>Школьный этап – 2</w:t>
      </w:r>
      <w:r w:rsidR="00F23859">
        <w:rPr>
          <w:bCs/>
          <w:sz w:val="28"/>
          <w:szCs w:val="28"/>
        </w:rPr>
        <w:t>5 ноября по</w:t>
      </w:r>
      <w:r w:rsidRPr="009C39D9">
        <w:rPr>
          <w:bCs/>
          <w:sz w:val="28"/>
          <w:szCs w:val="28"/>
        </w:rPr>
        <w:t xml:space="preserve"> </w:t>
      </w:r>
      <w:r w:rsidR="00622D8A">
        <w:rPr>
          <w:bCs/>
          <w:sz w:val="28"/>
          <w:szCs w:val="28"/>
        </w:rPr>
        <w:t>20</w:t>
      </w:r>
      <w:r w:rsidRPr="009C39D9">
        <w:rPr>
          <w:bCs/>
          <w:sz w:val="28"/>
          <w:szCs w:val="28"/>
        </w:rPr>
        <w:t xml:space="preserve"> </w:t>
      </w:r>
      <w:r w:rsidR="00F23859">
        <w:rPr>
          <w:bCs/>
          <w:sz w:val="28"/>
          <w:szCs w:val="28"/>
        </w:rPr>
        <w:t>декабря</w:t>
      </w:r>
      <w:r w:rsidRPr="009C39D9">
        <w:rPr>
          <w:bCs/>
          <w:sz w:val="28"/>
          <w:szCs w:val="28"/>
        </w:rPr>
        <w:t xml:space="preserve"> 2024 </w:t>
      </w:r>
      <w:r w:rsidRPr="009C39D9">
        <w:rPr>
          <w:rFonts w:hint="eastAsia"/>
          <w:bCs/>
          <w:sz w:val="28"/>
          <w:szCs w:val="28"/>
        </w:rPr>
        <w:t>года</w:t>
      </w:r>
      <w:r w:rsidRPr="009C39D9">
        <w:rPr>
          <w:sz w:val="28"/>
          <w:szCs w:val="28"/>
        </w:rPr>
        <w:t>;</w:t>
      </w:r>
    </w:p>
    <w:p w14:paraId="604DB15C" w14:textId="2FF923D1" w:rsidR="00C80367" w:rsidRPr="009C39D9" w:rsidRDefault="00C80367" w:rsidP="00C80367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9C39D9">
        <w:rPr>
          <w:sz w:val="28"/>
          <w:szCs w:val="28"/>
        </w:rPr>
        <w:t xml:space="preserve">Муниципальный </w:t>
      </w:r>
      <w:r w:rsidR="00622D8A">
        <w:rPr>
          <w:sz w:val="28"/>
          <w:szCs w:val="28"/>
        </w:rPr>
        <w:t>этап</w:t>
      </w:r>
      <w:r w:rsidR="00F23859">
        <w:rPr>
          <w:sz w:val="28"/>
          <w:szCs w:val="28"/>
        </w:rPr>
        <w:t xml:space="preserve"> – 20</w:t>
      </w:r>
      <w:r w:rsidRPr="009C39D9">
        <w:rPr>
          <w:sz w:val="28"/>
          <w:szCs w:val="28"/>
        </w:rPr>
        <w:t xml:space="preserve"> - 31 </w:t>
      </w:r>
      <w:r w:rsidRPr="009C39D9">
        <w:rPr>
          <w:rFonts w:hint="eastAsia"/>
          <w:sz w:val="28"/>
          <w:szCs w:val="28"/>
        </w:rPr>
        <w:t>января</w:t>
      </w:r>
      <w:r w:rsidRPr="009C39D9">
        <w:rPr>
          <w:sz w:val="28"/>
          <w:szCs w:val="28"/>
        </w:rPr>
        <w:t xml:space="preserve"> 2025 </w:t>
      </w:r>
      <w:r w:rsidRPr="009C39D9">
        <w:rPr>
          <w:rFonts w:hint="eastAsia"/>
          <w:sz w:val="28"/>
          <w:szCs w:val="28"/>
        </w:rPr>
        <w:t>года</w:t>
      </w:r>
      <w:r w:rsidRPr="009C39D9">
        <w:rPr>
          <w:sz w:val="28"/>
          <w:szCs w:val="28"/>
        </w:rPr>
        <w:t>;</w:t>
      </w:r>
    </w:p>
    <w:p w14:paraId="1F99F090" w14:textId="77777777" w:rsidR="00C80367" w:rsidRPr="009C39D9" w:rsidRDefault="00C80367" w:rsidP="00C80367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9C39D9">
        <w:rPr>
          <w:bCs/>
          <w:sz w:val="28"/>
          <w:szCs w:val="28"/>
        </w:rPr>
        <w:t xml:space="preserve">Региональный этап – с </w:t>
      </w:r>
      <w:r w:rsidR="00ED5888" w:rsidRPr="009C39D9">
        <w:rPr>
          <w:bCs/>
          <w:sz w:val="28"/>
          <w:szCs w:val="28"/>
        </w:rPr>
        <w:t>7</w:t>
      </w:r>
      <w:r w:rsidRPr="009C39D9">
        <w:rPr>
          <w:bCs/>
          <w:sz w:val="28"/>
          <w:szCs w:val="28"/>
        </w:rPr>
        <w:t xml:space="preserve"> по </w:t>
      </w:r>
      <w:r w:rsidR="00ED5888" w:rsidRPr="009C39D9">
        <w:rPr>
          <w:bCs/>
          <w:sz w:val="28"/>
          <w:szCs w:val="28"/>
        </w:rPr>
        <w:t>12</w:t>
      </w:r>
      <w:r w:rsidRPr="009C39D9">
        <w:rPr>
          <w:bCs/>
          <w:sz w:val="28"/>
          <w:szCs w:val="28"/>
        </w:rPr>
        <w:t xml:space="preserve"> апреля 2025 года.</w:t>
      </w:r>
    </w:p>
    <w:p w14:paraId="6FAE8B7E" w14:textId="77777777" w:rsidR="00BE2F75" w:rsidRPr="009C39D9" w:rsidRDefault="00BE2F75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14:paraId="162A500B" w14:textId="412A8A8E" w:rsidR="00C15934" w:rsidRPr="009C39D9" w:rsidRDefault="006517E9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1.7</w:t>
      </w:r>
      <w:r w:rsidR="00C15934" w:rsidRPr="009C39D9">
        <w:rPr>
          <w:sz w:val="28"/>
          <w:szCs w:val="28"/>
        </w:rPr>
        <w:t xml:space="preserve">. Для </w:t>
      </w:r>
      <w:r w:rsidR="006F2FCA">
        <w:rPr>
          <w:sz w:val="28"/>
          <w:szCs w:val="28"/>
        </w:rPr>
        <w:t>членов жюри</w:t>
      </w:r>
      <w:r w:rsidR="00622D8A">
        <w:rPr>
          <w:sz w:val="28"/>
          <w:szCs w:val="28"/>
        </w:rPr>
        <w:t xml:space="preserve"> </w:t>
      </w:r>
      <w:r w:rsidR="006F2FCA">
        <w:rPr>
          <w:sz w:val="28"/>
          <w:szCs w:val="28"/>
        </w:rPr>
        <w:t>9</w:t>
      </w:r>
      <w:r w:rsidR="00622D8A" w:rsidRPr="00622D8A">
        <w:rPr>
          <w:b/>
          <w:sz w:val="28"/>
          <w:szCs w:val="28"/>
        </w:rPr>
        <w:t xml:space="preserve"> </w:t>
      </w:r>
      <w:r w:rsidR="006F2FCA">
        <w:rPr>
          <w:b/>
          <w:sz w:val="28"/>
          <w:szCs w:val="28"/>
        </w:rPr>
        <w:t>декабря</w:t>
      </w:r>
      <w:r w:rsidR="00C15934" w:rsidRPr="009C39D9">
        <w:rPr>
          <w:sz w:val="28"/>
          <w:szCs w:val="28"/>
        </w:rPr>
        <w:t xml:space="preserve"> проводится установочный </w:t>
      </w:r>
      <w:r w:rsidRPr="009C39D9">
        <w:rPr>
          <w:sz w:val="28"/>
          <w:szCs w:val="28"/>
        </w:rPr>
        <w:t>семинар</w:t>
      </w:r>
      <w:r w:rsidR="00C15934" w:rsidRPr="009C39D9">
        <w:rPr>
          <w:sz w:val="28"/>
          <w:szCs w:val="28"/>
        </w:rPr>
        <w:t xml:space="preserve"> по программе «</w:t>
      </w:r>
      <w:r w:rsidRPr="009C39D9">
        <w:rPr>
          <w:sz w:val="28"/>
          <w:szCs w:val="28"/>
        </w:rPr>
        <w:t xml:space="preserve">Организационные вопросы проведения </w:t>
      </w:r>
      <w:r w:rsidR="006F2FCA">
        <w:rPr>
          <w:sz w:val="28"/>
          <w:szCs w:val="28"/>
        </w:rPr>
        <w:t>школьного этапа»</w:t>
      </w:r>
      <w:r w:rsidR="00622D8A">
        <w:rPr>
          <w:sz w:val="28"/>
          <w:szCs w:val="28"/>
        </w:rPr>
        <w:t>.</w:t>
      </w:r>
    </w:p>
    <w:p w14:paraId="6912A7BE" w14:textId="4D429750" w:rsidR="0003785D" w:rsidRPr="009C39D9" w:rsidRDefault="006517E9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lastRenderedPageBreak/>
        <w:t>1.9</w:t>
      </w:r>
      <w:r w:rsidR="00113230" w:rsidRPr="009C39D9">
        <w:rPr>
          <w:sz w:val="28"/>
          <w:szCs w:val="28"/>
        </w:rPr>
        <w:t xml:space="preserve">. Информация о </w:t>
      </w:r>
      <w:r w:rsidR="006F2FCA">
        <w:rPr>
          <w:sz w:val="28"/>
          <w:szCs w:val="28"/>
        </w:rPr>
        <w:t>шко</w:t>
      </w:r>
      <w:r w:rsidR="00622D8A">
        <w:rPr>
          <w:sz w:val="28"/>
          <w:szCs w:val="28"/>
        </w:rPr>
        <w:t>льном</w:t>
      </w:r>
      <w:r w:rsidR="00113230" w:rsidRPr="009C39D9">
        <w:rPr>
          <w:sz w:val="28"/>
          <w:szCs w:val="28"/>
        </w:rPr>
        <w:t xml:space="preserve"> этапе Конкурса размещается на официальном сайте </w:t>
      </w:r>
      <w:r w:rsidR="006F2FCA">
        <w:rPr>
          <w:sz w:val="28"/>
          <w:szCs w:val="28"/>
        </w:rPr>
        <w:t>МБОУ «</w:t>
      </w:r>
      <w:proofErr w:type="spellStart"/>
      <w:r w:rsidR="006F2FCA">
        <w:rPr>
          <w:sz w:val="28"/>
          <w:szCs w:val="28"/>
        </w:rPr>
        <w:t>Саглынская</w:t>
      </w:r>
      <w:proofErr w:type="spellEnd"/>
      <w:r w:rsidR="006F2FCA">
        <w:rPr>
          <w:sz w:val="28"/>
          <w:szCs w:val="28"/>
        </w:rPr>
        <w:t xml:space="preserve"> СОШ </w:t>
      </w:r>
      <w:proofErr w:type="spellStart"/>
      <w:r w:rsidR="006F2FCA">
        <w:rPr>
          <w:sz w:val="28"/>
          <w:szCs w:val="28"/>
        </w:rPr>
        <w:t>Овюрского</w:t>
      </w:r>
      <w:proofErr w:type="spellEnd"/>
      <w:r w:rsidR="006F2FCA">
        <w:rPr>
          <w:sz w:val="28"/>
          <w:szCs w:val="28"/>
        </w:rPr>
        <w:t xml:space="preserve"> </w:t>
      </w:r>
      <w:proofErr w:type="spellStart"/>
      <w:r w:rsidR="006F2FCA">
        <w:rPr>
          <w:sz w:val="28"/>
          <w:szCs w:val="28"/>
        </w:rPr>
        <w:t>кожууна</w:t>
      </w:r>
      <w:proofErr w:type="spellEnd"/>
      <w:r w:rsidR="006F2FCA">
        <w:rPr>
          <w:sz w:val="28"/>
          <w:szCs w:val="28"/>
        </w:rPr>
        <w:t>»</w:t>
      </w:r>
      <w:r w:rsidR="00622D8A">
        <w:rPr>
          <w:sz w:val="28"/>
          <w:szCs w:val="28"/>
        </w:rPr>
        <w:t>.</w:t>
      </w:r>
    </w:p>
    <w:p w14:paraId="0BBA0C8D" w14:textId="77777777" w:rsidR="00113230" w:rsidRPr="009C39D9" w:rsidRDefault="00113230" w:rsidP="007E589C">
      <w:pPr>
        <w:shd w:val="clear" w:color="auto" w:fill="FFFFFF" w:themeFill="background1"/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7B803F9B" w14:textId="77777777" w:rsidR="00BE2F75" w:rsidRPr="009C39D9" w:rsidRDefault="00BE2F75" w:rsidP="007E589C">
      <w:pPr>
        <w:shd w:val="clear" w:color="auto" w:fill="FFFFFF" w:themeFill="background1"/>
        <w:tabs>
          <w:tab w:val="left" w:pos="851"/>
          <w:tab w:val="left" w:pos="1140"/>
          <w:tab w:val="center" w:pos="5223"/>
        </w:tabs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2. </w:t>
      </w:r>
      <w:r w:rsidR="0003785D" w:rsidRPr="009C39D9">
        <w:rPr>
          <w:b/>
          <w:sz w:val="28"/>
          <w:szCs w:val="28"/>
        </w:rPr>
        <w:t>Условия участия, требования к документам и материалам</w:t>
      </w:r>
    </w:p>
    <w:p w14:paraId="02151AF8" w14:textId="184F3570" w:rsidR="000C3C79" w:rsidRPr="009C39D9" w:rsidRDefault="006375AD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2.1. Участниками</w:t>
      </w:r>
      <w:r w:rsidR="006F670F" w:rsidRPr="009C39D9">
        <w:rPr>
          <w:sz w:val="28"/>
          <w:szCs w:val="28"/>
        </w:rPr>
        <w:t xml:space="preserve"> </w:t>
      </w:r>
      <w:r w:rsidR="000B55D9" w:rsidRPr="009C39D9">
        <w:rPr>
          <w:sz w:val="28"/>
          <w:szCs w:val="28"/>
        </w:rPr>
        <w:t xml:space="preserve">конкурса </w:t>
      </w:r>
      <w:r w:rsidR="00195F32" w:rsidRPr="009C39D9">
        <w:rPr>
          <w:sz w:val="28"/>
          <w:szCs w:val="28"/>
        </w:rPr>
        <w:t>«Учитель года</w:t>
      </w:r>
      <w:r w:rsidR="006F2FCA">
        <w:rPr>
          <w:sz w:val="28"/>
          <w:szCs w:val="28"/>
        </w:rPr>
        <w:t xml:space="preserve"> </w:t>
      </w:r>
      <w:r w:rsidR="00195F32" w:rsidRPr="009C39D9">
        <w:rPr>
          <w:sz w:val="28"/>
          <w:szCs w:val="28"/>
        </w:rPr>
        <w:t>– 202</w:t>
      </w:r>
      <w:r w:rsidR="0032198C" w:rsidRPr="009C39D9">
        <w:rPr>
          <w:sz w:val="28"/>
          <w:szCs w:val="28"/>
        </w:rPr>
        <w:t>5</w:t>
      </w:r>
      <w:r w:rsidR="00195F32" w:rsidRPr="009C39D9">
        <w:rPr>
          <w:sz w:val="28"/>
          <w:szCs w:val="28"/>
        </w:rPr>
        <w:t>»</w:t>
      </w:r>
      <w:r w:rsidR="00F4738F" w:rsidRPr="009C39D9">
        <w:rPr>
          <w:sz w:val="28"/>
          <w:szCs w:val="28"/>
        </w:rPr>
        <w:t xml:space="preserve"> </w:t>
      </w:r>
      <w:r w:rsidR="00BE2F75" w:rsidRPr="009C39D9">
        <w:rPr>
          <w:sz w:val="28"/>
          <w:szCs w:val="28"/>
        </w:rPr>
        <w:t xml:space="preserve">являются учителя со стажем педагогической работы не менее </w:t>
      </w:r>
      <w:r w:rsidR="0032198C" w:rsidRPr="009C39D9">
        <w:rPr>
          <w:sz w:val="28"/>
          <w:szCs w:val="28"/>
        </w:rPr>
        <w:t>пяти</w:t>
      </w:r>
      <w:r w:rsidR="00BE2F75" w:rsidRPr="009C39D9">
        <w:rPr>
          <w:sz w:val="28"/>
          <w:szCs w:val="28"/>
        </w:rPr>
        <w:t xml:space="preserve"> лет. </w:t>
      </w:r>
      <w:r w:rsidR="006F670F" w:rsidRPr="009C39D9">
        <w:rPr>
          <w:sz w:val="28"/>
          <w:szCs w:val="28"/>
        </w:rPr>
        <w:t>Для</w:t>
      </w:r>
      <w:r w:rsidR="0003785D" w:rsidRPr="009C39D9">
        <w:rPr>
          <w:sz w:val="28"/>
          <w:szCs w:val="28"/>
        </w:rPr>
        <w:t xml:space="preserve"> </w:t>
      </w:r>
      <w:r w:rsidR="006A69F9" w:rsidRPr="009C39D9">
        <w:rPr>
          <w:sz w:val="28"/>
          <w:szCs w:val="28"/>
        </w:rPr>
        <w:t xml:space="preserve">участия в </w:t>
      </w:r>
      <w:r w:rsidR="00622D8A">
        <w:rPr>
          <w:sz w:val="28"/>
          <w:szCs w:val="28"/>
        </w:rPr>
        <w:t xml:space="preserve">муниципальном </w:t>
      </w:r>
      <w:r w:rsidR="00BE2F75" w:rsidRPr="009C39D9">
        <w:rPr>
          <w:sz w:val="28"/>
          <w:szCs w:val="28"/>
        </w:rPr>
        <w:t>этап</w:t>
      </w:r>
      <w:r w:rsidR="006A69F9" w:rsidRPr="009C39D9">
        <w:rPr>
          <w:sz w:val="28"/>
          <w:szCs w:val="28"/>
        </w:rPr>
        <w:t>е</w:t>
      </w:r>
      <w:r w:rsidR="00BE2F75" w:rsidRPr="009C39D9">
        <w:rPr>
          <w:sz w:val="28"/>
          <w:szCs w:val="28"/>
        </w:rPr>
        <w:t xml:space="preserve"> Конкурса </w:t>
      </w:r>
      <w:r w:rsidR="00622D8A">
        <w:rPr>
          <w:sz w:val="28"/>
          <w:szCs w:val="28"/>
        </w:rPr>
        <w:t>от каждой</w:t>
      </w:r>
      <w:r w:rsidR="0003785D" w:rsidRPr="009C39D9">
        <w:rPr>
          <w:sz w:val="28"/>
          <w:szCs w:val="28"/>
        </w:rPr>
        <w:t xml:space="preserve"> </w:t>
      </w:r>
      <w:r w:rsidR="00622D8A">
        <w:rPr>
          <w:sz w:val="28"/>
          <w:szCs w:val="28"/>
        </w:rPr>
        <w:t>школы</w:t>
      </w:r>
      <w:r w:rsidR="0003785D" w:rsidRPr="009C39D9">
        <w:rPr>
          <w:sz w:val="28"/>
          <w:szCs w:val="28"/>
        </w:rPr>
        <w:t xml:space="preserve"> </w:t>
      </w:r>
      <w:r w:rsidR="00BE2F75" w:rsidRPr="009C39D9">
        <w:rPr>
          <w:sz w:val="28"/>
          <w:szCs w:val="28"/>
        </w:rPr>
        <w:t xml:space="preserve">делегируется один </w:t>
      </w:r>
      <w:r w:rsidR="0003785D" w:rsidRPr="009C39D9">
        <w:rPr>
          <w:sz w:val="28"/>
          <w:szCs w:val="28"/>
        </w:rPr>
        <w:t>конкурсант</w:t>
      </w:r>
      <w:r w:rsidR="00BE2F75" w:rsidRPr="009C39D9">
        <w:rPr>
          <w:sz w:val="28"/>
          <w:szCs w:val="28"/>
        </w:rPr>
        <w:t xml:space="preserve"> – победитель </w:t>
      </w:r>
      <w:r w:rsidR="00622D8A">
        <w:rPr>
          <w:sz w:val="28"/>
          <w:szCs w:val="28"/>
        </w:rPr>
        <w:t>школьного</w:t>
      </w:r>
      <w:r w:rsidR="00BE2F75" w:rsidRPr="009C39D9">
        <w:rPr>
          <w:sz w:val="28"/>
          <w:szCs w:val="28"/>
        </w:rPr>
        <w:t xml:space="preserve"> этапа Конкурса</w:t>
      </w:r>
      <w:r w:rsidR="00920406" w:rsidRPr="009C39D9">
        <w:rPr>
          <w:sz w:val="28"/>
          <w:szCs w:val="28"/>
        </w:rPr>
        <w:t xml:space="preserve"> среди </w:t>
      </w:r>
      <w:r w:rsidR="006010D1">
        <w:rPr>
          <w:sz w:val="28"/>
          <w:szCs w:val="28"/>
        </w:rPr>
        <w:t>учителей.</w:t>
      </w:r>
      <w:r w:rsidR="00920406" w:rsidRPr="009C39D9">
        <w:rPr>
          <w:sz w:val="28"/>
          <w:szCs w:val="28"/>
        </w:rPr>
        <w:t xml:space="preserve"> </w:t>
      </w:r>
      <w:r w:rsidR="00BE2F75" w:rsidRPr="009C39D9">
        <w:rPr>
          <w:sz w:val="28"/>
          <w:szCs w:val="28"/>
        </w:rPr>
        <w:t xml:space="preserve">По объективным причинам </w:t>
      </w:r>
      <w:r w:rsidR="001D6281" w:rsidRPr="009C39D9">
        <w:rPr>
          <w:sz w:val="28"/>
          <w:szCs w:val="28"/>
        </w:rPr>
        <w:t>для участ</w:t>
      </w:r>
      <w:r w:rsidR="00BE2F75" w:rsidRPr="009C39D9">
        <w:rPr>
          <w:sz w:val="28"/>
          <w:szCs w:val="28"/>
        </w:rPr>
        <w:t xml:space="preserve">ия в </w:t>
      </w:r>
      <w:r w:rsidR="006010D1">
        <w:rPr>
          <w:sz w:val="28"/>
          <w:szCs w:val="28"/>
        </w:rPr>
        <w:t>муниципальном</w:t>
      </w:r>
      <w:r w:rsidR="00BE2F75" w:rsidRPr="009C39D9">
        <w:rPr>
          <w:sz w:val="28"/>
          <w:szCs w:val="28"/>
        </w:rPr>
        <w:t xml:space="preserve"> этапе Конкурса может быть направлен учитель, занявший второе или третье место на </w:t>
      </w:r>
      <w:r w:rsidR="006010D1">
        <w:rPr>
          <w:sz w:val="28"/>
          <w:szCs w:val="28"/>
        </w:rPr>
        <w:t>школьном</w:t>
      </w:r>
      <w:r w:rsidR="00C238F9" w:rsidRPr="009C39D9">
        <w:rPr>
          <w:sz w:val="28"/>
          <w:szCs w:val="28"/>
        </w:rPr>
        <w:t xml:space="preserve"> этапе К</w:t>
      </w:r>
      <w:r w:rsidR="00BE2F75" w:rsidRPr="009C39D9">
        <w:rPr>
          <w:sz w:val="28"/>
          <w:szCs w:val="28"/>
        </w:rPr>
        <w:t>онкурса.</w:t>
      </w:r>
    </w:p>
    <w:p w14:paraId="2F90D329" w14:textId="442BF801" w:rsidR="003E0B9C" w:rsidRPr="009C39D9" w:rsidRDefault="003F0C22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</w:t>
      </w:r>
      <w:r w:rsidR="003E0B9C" w:rsidRPr="009C39D9">
        <w:rPr>
          <w:rFonts w:cs="Times New Roman"/>
          <w:sz w:val="28"/>
          <w:szCs w:val="28"/>
        </w:rPr>
        <w:t xml:space="preserve">. Для формирования реестра лучших воспитательных и педагогических практик в электронном варианте на адрес электронной почты </w:t>
      </w:r>
      <w:r w:rsidR="006F2FCA" w:rsidRPr="006F2FCA">
        <w:rPr>
          <w:sz w:val="28"/>
          <w:szCs w:val="28"/>
        </w:rPr>
        <w:t>школы</w:t>
      </w:r>
      <w:r w:rsidR="006F2FCA">
        <w:t xml:space="preserve"> </w:t>
      </w:r>
      <w:r w:rsidR="003E0B9C" w:rsidRPr="009C39D9">
        <w:rPr>
          <w:rFonts w:cs="Times New Roman"/>
          <w:sz w:val="28"/>
          <w:szCs w:val="28"/>
        </w:rPr>
        <w:t>предоставляются следующие документы:</w:t>
      </w:r>
    </w:p>
    <w:p w14:paraId="62019B3E" w14:textId="77777777" w:rsidR="00961622" w:rsidRPr="009C39D9" w:rsidRDefault="00961622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 технологическая карта конкурсного испытания «Урок»</w:t>
      </w:r>
      <w:r w:rsidR="00B75F33" w:rsidRPr="009C39D9">
        <w:rPr>
          <w:rFonts w:cs="Times New Roman"/>
          <w:sz w:val="28"/>
          <w:szCs w:val="28"/>
        </w:rPr>
        <w:t>;</w:t>
      </w:r>
    </w:p>
    <w:p w14:paraId="72AD8112" w14:textId="77777777" w:rsidR="00961622" w:rsidRPr="009C39D9" w:rsidRDefault="00961622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 методический материал конкурсного испытания «Мастер - класс»</w:t>
      </w:r>
      <w:r w:rsidR="00B75F33" w:rsidRPr="009C39D9">
        <w:rPr>
          <w:rFonts w:cs="Times New Roman"/>
          <w:sz w:val="28"/>
          <w:szCs w:val="28"/>
        </w:rPr>
        <w:t>.</w:t>
      </w:r>
    </w:p>
    <w:p w14:paraId="3344322F" w14:textId="77777777" w:rsidR="007E6152" w:rsidRPr="009C39D9" w:rsidRDefault="007E6152" w:rsidP="007E589C">
      <w:pPr>
        <w:pStyle w:val="13"/>
        <w:shd w:val="clear" w:color="auto" w:fill="FFFFFF" w:themeFill="background1"/>
        <w:tabs>
          <w:tab w:val="left" w:pos="140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1" w:name="bookmark3"/>
    </w:p>
    <w:p w14:paraId="5A460FF6" w14:textId="77777777" w:rsidR="004E1B30" w:rsidRPr="009C39D9" w:rsidRDefault="00E966A5" w:rsidP="007E589C">
      <w:pPr>
        <w:pStyle w:val="13"/>
        <w:shd w:val="clear" w:color="auto" w:fill="FFFFFF" w:themeFill="background1"/>
        <w:tabs>
          <w:tab w:val="left" w:pos="1402"/>
        </w:tabs>
        <w:spacing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3. Структура конкурсных испытаний,</w:t>
      </w:r>
      <w:bookmarkStart w:id="2" w:name="bookmark4"/>
      <w:bookmarkEnd w:id="1"/>
      <w:r w:rsidR="004E1B30" w:rsidRPr="009C39D9">
        <w:rPr>
          <w:b/>
          <w:sz w:val="28"/>
          <w:szCs w:val="28"/>
        </w:rPr>
        <w:t xml:space="preserve"> </w:t>
      </w:r>
      <w:r w:rsidRPr="009C39D9">
        <w:rPr>
          <w:b/>
          <w:sz w:val="28"/>
          <w:szCs w:val="28"/>
        </w:rPr>
        <w:t xml:space="preserve">формат, </w:t>
      </w:r>
    </w:p>
    <w:p w14:paraId="4CDF36DE" w14:textId="77777777" w:rsidR="00E966A5" w:rsidRPr="009C39D9" w:rsidRDefault="00E966A5" w:rsidP="007E589C">
      <w:pPr>
        <w:pStyle w:val="13"/>
        <w:shd w:val="clear" w:color="auto" w:fill="FFFFFF" w:themeFill="background1"/>
        <w:tabs>
          <w:tab w:val="left" w:pos="1402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регламент их проведения, порядок и критерии оценки</w:t>
      </w:r>
      <w:bookmarkEnd w:id="2"/>
    </w:p>
    <w:p w14:paraId="2A48CF12" w14:textId="77777777" w:rsidR="001F27C5" w:rsidRPr="009C39D9" w:rsidRDefault="00DE0DD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3.1. </w:t>
      </w:r>
      <w:r w:rsidR="00E966A5" w:rsidRPr="009C39D9">
        <w:rPr>
          <w:rFonts w:cs="Times New Roman"/>
          <w:sz w:val="28"/>
          <w:szCs w:val="28"/>
        </w:rPr>
        <w:t xml:space="preserve">Конкурс проходит в </w:t>
      </w:r>
      <w:r w:rsidR="002946F8" w:rsidRPr="009C39D9">
        <w:rPr>
          <w:rFonts w:cs="Times New Roman"/>
          <w:sz w:val="28"/>
          <w:szCs w:val="28"/>
        </w:rPr>
        <w:t xml:space="preserve">два </w:t>
      </w:r>
      <w:r w:rsidR="00E966A5" w:rsidRPr="009C39D9">
        <w:rPr>
          <w:rFonts w:cs="Times New Roman"/>
          <w:sz w:val="28"/>
          <w:szCs w:val="28"/>
        </w:rPr>
        <w:t>тура: первый</w:t>
      </w:r>
      <w:r w:rsidR="002946F8" w:rsidRPr="009C39D9">
        <w:rPr>
          <w:rFonts w:cs="Times New Roman"/>
          <w:sz w:val="28"/>
          <w:szCs w:val="28"/>
        </w:rPr>
        <w:t xml:space="preserve"> и</w:t>
      </w:r>
      <w:r w:rsidR="00E966A5" w:rsidRPr="009C39D9">
        <w:rPr>
          <w:rFonts w:cs="Times New Roman"/>
          <w:sz w:val="28"/>
          <w:szCs w:val="28"/>
        </w:rPr>
        <w:t xml:space="preserve"> второй туры. </w:t>
      </w:r>
      <w:r w:rsidR="006A69F9" w:rsidRPr="009C39D9">
        <w:rPr>
          <w:rFonts w:cs="Times New Roman"/>
          <w:sz w:val="28"/>
          <w:szCs w:val="28"/>
        </w:rPr>
        <w:t>Конкурсные мероприятия всех туров проходят в очном формате.</w:t>
      </w:r>
      <w:bookmarkStart w:id="3" w:name="bookmark7"/>
    </w:p>
    <w:p w14:paraId="463CB902" w14:textId="77777777" w:rsidR="001F27C5" w:rsidRPr="009C39D9" w:rsidRDefault="00E966A5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3.</w:t>
      </w:r>
      <w:r w:rsidR="001B4E81" w:rsidRPr="009C39D9">
        <w:rPr>
          <w:b/>
          <w:sz w:val="28"/>
          <w:szCs w:val="28"/>
        </w:rPr>
        <w:t>2</w:t>
      </w:r>
      <w:r w:rsidRPr="009C39D9">
        <w:rPr>
          <w:b/>
          <w:sz w:val="28"/>
          <w:szCs w:val="28"/>
        </w:rPr>
        <w:t>. Первый тур</w:t>
      </w:r>
      <w:bookmarkStart w:id="4" w:name="bookmark8"/>
      <w:bookmarkEnd w:id="3"/>
    </w:p>
    <w:p w14:paraId="229268E8" w14:textId="77777777" w:rsidR="001F27C5" w:rsidRPr="009C39D9" w:rsidRDefault="001034FA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Первый тур включает </w:t>
      </w:r>
      <w:r w:rsidR="002946F8" w:rsidRPr="009C39D9">
        <w:rPr>
          <w:sz w:val="28"/>
          <w:szCs w:val="28"/>
        </w:rPr>
        <w:t>два</w:t>
      </w:r>
      <w:r w:rsidRPr="009C39D9">
        <w:rPr>
          <w:sz w:val="28"/>
          <w:szCs w:val="28"/>
        </w:rPr>
        <w:t xml:space="preserve"> конкурсных испытания: </w:t>
      </w:r>
      <w:r w:rsidRPr="009C39D9">
        <w:rPr>
          <w:b/>
          <w:sz w:val="28"/>
          <w:szCs w:val="28"/>
        </w:rPr>
        <w:t>«Урок»</w:t>
      </w:r>
      <w:r w:rsidR="002946F8" w:rsidRPr="009C39D9">
        <w:rPr>
          <w:b/>
          <w:sz w:val="28"/>
          <w:szCs w:val="28"/>
        </w:rPr>
        <w:t xml:space="preserve"> и «Педагогическое интервью»</w:t>
      </w:r>
      <w:r w:rsidRPr="009C39D9">
        <w:rPr>
          <w:b/>
          <w:sz w:val="28"/>
          <w:szCs w:val="28"/>
        </w:rPr>
        <w:t>.</w:t>
      </w:r>
      <w:r w:rsidRPr="009C39D9">
        <w:rPr>
          <w:sz w:val="28"/>
          <w:szCs w:val="28"/>
        </w:rPr>
        <w:t xml:space="preserve"> </w:t>
      </w:r>
      <w:bookmarkStart w:id="5" w:name="bookmark10"/>
      <w:bookmarkEnd w:id="4"/>
    </w:p>
    <w:p w14:paraId="65CF4453" w14:textId="77777777" w:rsidR="004E1B30" w:rsidRPr="009C39D9" w:rsidRDefault="001034FA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3.2.1. </w:t>
      </w:r>
      <w:r w:rsidR="002946F8" w:rsidRPr="009C39D9">
        <w:rPr>
          <w:b/>
          <w:sz w:val="28"/>
          <w:szCs w:val="28"/>
        </w:rPr>
        <w:t>Конкурсное испытание «Урок»</w:t>
      </w:r>
    </w:p>
    <w:p w14:paraId="5B7D1F42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Цель конкурсного испытания:</w:t>
      </w:r>
      <w:r w:rsidRPr="009C39D9">
        <w:rPr>
          <w:sz w:val="28"/>
          <w:szCs w:val="28"/>
        </w:rPr>
        <w:t xml:space="preserve">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 </w:t>
      </w:r>
    </w:p>
    <w:p w14:paraId="6A251186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Формат конкурсного испытания:</w:t>
      </w:r>
      <w:r w:rsidRPr="009C39D9">
        <w:rPr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тура. </w:t>
      </w:r>
    </w:p>
    <w:p w14:paraId="2B1E26C2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как вводный по данному предмету. </w:t>
      </w:r>
    </w:p>
    <w:p w14:paraId="3EC1BB97" w14:textId="4C33B03E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Сведения о необходимом для проведения урока оборудовании </w:t>
      </w:r>
      <w:r w:rsidR="002946F8" w:rsidRPr="009C39D9">
        <w:rPr>
          <w:sz w:val="28"/>
          <w:szCs w:val="28"/>
        </w:rPr>
        <w:t>предоставляются</w:t>
      </w:r>
      <w:r w:rsidRPr="009C39D9">
        <w:rPr>
          <w:sz w:val="28"/>
          <w:szCs w:val="28"/>
        </w:rPr>
        <w:t xml:space="preserve"> конкурсантом до </w:t>
      </w:r>
      <w:r w:rsidR="00432565">
        <w:rPr>
          <w:sz w:val="28"/>
          <w:szCs w:val="28"/>
        </w:rPr>
        <w:t>10 декабря</w:t>
      </w:r>
      <w:r w:rsidRPr="009C39D9">
        <w:rPr>
          <w:sz w:val="28"/>
          <w:szCs w:val="28"/>
        </w:rPr>
        <w:t xml:space="preserve"> 202</w:t>
      </w:r>
      <w:r w:rsidR="00A96BBA">
        <w:rPr>
          <w:sz w:val="28"/>
          <w:szCs w:val="28"/>
        </w:rPr>
        <w:t>4</w:t>
      </w:r>
      <w:bookmarkStart w:id="6" w:name="_GoBack"/>
      <w:bookmarkEnd w:id="6"/>
      <w:r w:rsidR="00C20F2C" w:rsidRPr="009C39D9">
        <w:rPr>
          <w:sz w:val="28"/>
          <w:szCs w:val="28"/>
        </w:rPr>
        <w:t xml:space="preserve"> года.</w:t>
      </w:r>
      <w:r w:rsidR="00E1627C" w:rsidRPr="009C39D9">
        <w:rPr>
          <w:sz w:val="28"/>
          <w:szCs w:val="28"/>
        </w:rPr>
        <w:t xml:space="preserve"> Методические разработки урока конкурсанта предоставить членам жюри.</w:t>
      </w:r>
    </w:p>
    <w:p w14:paraId="294664E7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Регламент конкурсного испытания:</w:t>
      </w:r>
      <w:r w:rsidRPr="009C39D9">
        <w:rPr>
          <w:sz w:val="28"/>
          <w:szCs w:val="28"/>
        </w:rPr>
        <w:t xml:space="preserve"> обоснование применения методических подходов,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 </w:t>
      </w:r>
    </w:p>
    <w:p w14:paraId="0C99AB9E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Максимальная оценка за конкурсное испытание – 60 баллов. </w:t>
      </w:r>
    </w:p>
    <w:p w14:paraId="7E597AA0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Критерии оценки конкурсного испытания:  </w:t>
      </w:r>
    </w:p>
    <w:p w14:paraId="49C24F19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lastRenderedPageBreak/>
        <w:t>-</w:t>
      </w:r>
      <w:r w:rsidRPr="009C39D9">
        <w:rPr>
          <w:sz w:val="28"/>
          <w:szCs w:val="28"/>
        </w:rPr>
        <w:t xml:space="preserve"> методическая и психол</w:t>
      </w:r>
      <w:r w:rsidR="00832F4D" w:rsidRPr="009C39D9">
        <w:rPr>
          <w:sz w:val="28"/>
          <w:szCs w:val="28"/>
        </w:rPr>
        <w:t>ого-педагогическая грамотность;</w:t>
      </w:r>
    </w:p>
    <w:p w14:paraId="3E615F67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- корректность и глубина понимания предметного содержания; </w:t>
      </w:r>
    </w:p>
    <w:p w14:paraId="3895CCC8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цел</w:t>
      </w:r>
      <w:r w:rsidR="003A7CA5" w:rsidRPr="009C39D9">
        <w:rPr>
          <w:sz w:val="28"/>
          <w:szCs w:val="28"/>
        </w:rPr>
        <w:t>еполагание и результативность;</w:t>
      </w:r>
    </w:p>
    <w:p w14:paraId="65DDF0BE" w14:textId="77777777" w:rsidR="002946F8" w:rsidRPr="009C39D9" w:rsidRDefault="002946F8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- </w:t>
      </w:r>
      <w:proofErr w:type="spellStart"/>
      <w:r w:rsidRPr="009C39D9">
        <w:rPr>
          <w:sz w:val="28"/>
          <w:szCs w:val="28"/>
        </w:rPr>
        <w:t>реализованность</w:t>
      </w:r>
      <w:proofErr w:type="spellEnd"/>
      <w:r w:rsidRPr="009C39D9">
        <w:rPr>
          <w:sz w:val="28"/>
          <w:szCs w:val="28"/>
        </w:rPr>
        <w:t xml:space="preserve"> воспитательного потенциала урока;</w:t>
      </w:r>
    </w:p>
    <w:p w14:paraId="0E698BEF" w14:textId="77777777" w:rsidR="004E1B30" w:rsidRPr="009C39D9" w:rsidRDefault="00606EC0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коммуникативная культура;</w:t>
      </w:r>
    </w:p>
    <w:p w14:paraId="0229FA50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рефлексивная культура</w:t>
      </w:r>
      <w:r w:rsidR="007E6152" w:rsidRPr="009C39D9">
        <w:rPr>
          <w:sz w:val="28"/>
          <w:szCs w:val="28"/>
        </w:rPr>
        <w:t>;</w:t>
      </w:r>
    </w:p>
    <w:p w14:paraId="1F74822A" w14:textId="77777777" w:rsidR="00DB4309" w:rsidRPr="009C39D9" w:rsidRDefault="00DB430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использование библиотеки цифрового образовательного контента</w:t>
      </w:r>
      <w:r w:rsidR="007E6152" w:rsidRPr="009C39D9">
        <w:rPr>
          <w:sz w:val="28"/>
          <w:szCs w:val="28"/>
        </w:rPr>
        <w:t>.</w:t>
      </w:r>
    </w:p>
    <w:p w14:paraId="53B25A74" w14:textId="77777777"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3.2.2. Конкурсное испытание «Педагогическое интервью»</w:t>
      </w:r>
    </w:p>
    <w:p w14:paraId="7C44F2C6" w14:textId="77777777" w:rsidR="003A7CA5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Цель конкурсного испытания:</w:t>
      </w:r>
      <w:r w:rsidRPr="009C39D9">
        <w:rPr>
          <w:sz w:val="28"/>
          <w:szCs w:val="28"/>
        </w:rPr>
        <w:t xml:space="preserve"> демонстрация конкурсантом </w:t>
      </w:r>
      <w:r w:rsidR="003A7CA5" w:rsidRPr="009C39D9">
        <w:rPr>
          <w:sz w:val="28"/>
          <w:szCs w:val="28"/>
        </w:rPr>
        <w:t>владения теоретиче</w:t>
      </w:r>
      <w:r w:rsidR="00606EC0" w:rsidRPr="009C39D9">
        <w:rPr>
          <w:sz w:val="28"/>
          <w:szCs w:val="28"/>
        </w:rPr>
        <w:t>с</w:t>
      </w:r>
      <w:r w:rsidR="003A7CA5" w:rsidRPr="009C39D9">
        <w:rPr>
          <w:sz w:val="28"/>
          <w:szCs w:val="28"/>
        </w:rPr>
        <w:t xml:space="preserve">ким и практическим </w:t>
      </w:r>
      <w:r w:rsidR="0049200A" w:rsidRPr="009C39D9">
        <w:rPr>
          <w:sz w:val="28"/>
          <w:szCs w:val="28"/>
        </w:rPr>
        <w:t>инструментарием по актуальным вопросам образования.</w:t>
      </w:r>
    </w:p>
    <w:p w14:paraId="7C227F93" w14:textId="77777777"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Формат конкурсного испытания:</w:t>
      </w:r>
      <w:r w:rsidRPr="009C39D9">
        <w:rPr>
          <w:sz w:val="28"/>
          <w:szCs w:val="28"/>
        </w:rPr>
        <w:t xml:space="preserve"> </w:t>
      </w:r>
      <w:r w:rsidR="0049200A" w:rsidRPr="009C39D9">
        <w:rPr>
          <w:sz w:val="28"/>
          <w:szCs w:val="28"/>
        </w:rPr>
        <w:t>открытая беседа конкурсанта с членами жюри в формате «вопрос - ответ» с ограниченным кругом целевых вопросов.</w:t>
      </w:r>
    </w:p>
    <w:p w14:paraId="52852F19" w14:textId="77777777" w:rsidR="0049200A" w:rsidRPr="009C39D9" w:rsidRDefault="0049200A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Банк вопросов разрабатывается</w:t>
      </w:r>
      <w:r w:rsidR="004F55FC" w:rsidRPr="009C39D9">
        <w:rPr>
          <w:sz w:val="28"/>
          <w:szCs w:val="28"/>
        </w:rPr>
        <w:t xml:space="preserve"> Оператором и утверждается Оргкомитетом Конкурса.</w:t>
      </w:r>
    </w:p>
    <w:p w14:paraId="5A6CC64B" w14:textId="77777777" w:rsidR="004F55FC" w:rsidRPr="009C39D9" w:rsidRDefault="000547D8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Комплект вопросов для каждого конкурсанта определяется жеребьевкой непосредственно перед началом конкурсного испытания.</w:t>
      </w:r>
    </w:p>
    <w:p w14:paraId="1A0020E3" w14:textId="77777777" w:rsidR="000547D8" w:rsidRPr="009C39D9" w:rsidRDefault="000547D8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Очередность выступления конкурсантов определяется жеребьевкой, проводимой на установочном семинаре.</w:t>
      </w:r>
    </w:p>
    <w:p w14:paraId="11FA5EB0" w14:textId="77777777" w:rsidR="00593BE1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Регламент конкурсного испытания:</w:t>
      </w:r>
      <w:r w:rsidRPr="009C39D9">
        <w:rPr>
          <w:sz w:val="28"/>
          <w:szCs w:val="28"/>
        </w:rPr>
        <w:t xml:space="preserve"> </w:t>
      </w:r>
      <w:r w:rsidR="00593BE1" w:rsidRPr="009C39D9">
        <w:rPr>
          <w:sz w:val="28"/>
          <w:szCs w:val="28"/>
        </w:rPr>
        <w:t>беседа конкурсанта с членами жюри – до 30 минут.</w:t>
      </w:r>
    </w:p>
    <w:p w14:paraId="4D0F3E95" w14:textId="77777777"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Максимальная оценка за конкурсное испытание – </w:t>
      </w:r>
      <w:r w:rsidR="00593BE1" w:rsidRPr="009C39D9">
        <w:rPr>
          <w:b/>
          <w:sz w:val="28"/>
          <w:szCs w:val="28"/>
        </w:rPr>
        <w:t>4</w:t>
      </w:r>
      <w:r w:rsidRPr="009C39D9">
        <w:rPr>
          <w:b/>
          <w:sz w:val="28"/>
          <w:szCs w:val="28"/>
        </w:rPr>
        <w:t>0 баллов.</w:t>
      </w:r>
      <w:r w:rsidRPr="009C39D9">
        <w:rPr>
          <w:sz w:val="28"/>
          <w:szCs w:val="28"/>
        </w:rPr>
        <w:t xml:space="preserve"> </w:t>
      </w:r>
    </w:p>
    <w:p w14:paraId="5CE0C041" w14:textId="77777777"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Критерии оценки конкурсного испытания:  </w:t>
      </w:r>
    </w:p>
    <w:p w14:paraId="353C6D8F" w14:textId="77777777" w:rsidR="00593BE1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-</w:t>
      </w:r>
      <w:r w:rsidRPr="009C39D9">
        <w:rPr>
          <w:sz w:val="28"/>
          <w:szCs w:val="28"/>
        </w:rPr>
        <w:t xml:space="preserve"> </w:t>
      </w:r>
      <w:r w:rsidR="00593BE1" w:rsidRPr="009C39D9">
        <w:rPr>
          <w:sz w:val="28"/>
          <w:szCs w:val="28"/>
        </w:rPr>
        <w:t>сформированность педагогического мышления;</w:t>
      </w:r>
    </w:p>
    <w:p w14:paraId="6A43C8A9" w14:textId="77777777" w:rsidR="00593BE1" w:rsidRPr="009C39D9" w:rsidRDefault="00593BE1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общий кругозор и профессиональная эрудиция;</w:t>
      </w:r>
    </w:p>
    <w:p w14:paraId="4575E0B3" w14:textId="77777777" w:rsidR="00593BE1" w:rsidRPr="009C39D9" w:rsidRDefault="00593BE1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социальная отве</w:t>
      </w:r>
      <w:r w:rsidR="007E589C" w:rsidRPr="009C39D9">
        <w:rPr>
          <w:sz w:val="28"/>
          <w:szCs w:val="28"/>
        </w:rPr>
        <w:t>т</w:t>
      </w:r>
      <w:r w:rsidRPr="009C39D9">
        <w:rPr>
          <w:sz w:val="28"/>
          <w:szCs w:val="28"/>
        </w:rPr>
        <w:t>ственность и гражданская позиция;</w:t>
      </w:r>
    </w:p>
    <w:p w14:paraId="5639FCAE" w14:textId="77777777" w:rsidR="00D810ED" w:rsidRPr="009C39D9" w:rsidRDefault="00593BE1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коммуникативная культура и навыки самопрезентации.</w:t>
      </w:r>
    </w:p>
    <w:p w14:paraId="099F8E42" w14:textId="77777777" w:rsidR="00E966A5" w:rsidRPr="009C39D9" w:rsidRDefault="00E966A5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3.</w:t>
      </w:r>
      <w:r w:rsidR="001A6719" w:rsidRPr="009C39D9">
        <w:rPr>
          <w:b/>
          <w:sz w:val="28"/>
          <w:szCs w:val="28"/>
        </w:rPr>
        <w:t>3</w:t>
      </w:r>
      <w:r w:rsidRPr="009C39D9">
        <w:rPr>
          <w:b/>
          <w:sz w:val="28"/>
          <w:szCs w:val="28"/>
        </w:rPr>
        <w:t>. Второй тур</w:t>
      </w:r>
      <w:bookmarkEnd w:id="5"/>
    </w:p>
    <w:p w14:paraId="492134CC" w14:textId="77777777" w:rsidR="004E1B30" w:rsidRPr="009C39D9" w:rsidRDefault="00E966A5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Второй тур включает два конкурсных испытания: </w:t>
      </w:r>
      <w:r w:rsidR="00C00941" w:rsidRPr="009C39D9">
        <w:rPr>
          <w:rFonts w:cs="Times New Roman"/>
          <w:sz w:val="28"/>
          <w:szCs w:val="28"/>
        </w:rPr>
        <w:t>«Мастер-класс» и «</w:t>
      </w:r>
      <w:r w:rsidR="00593BE1" w:rsidRPr="009C39D9">
        <w:rPr>
          <w:rFonts w:cs="Times New Roman"/>
          <w:sz w:val="28"/>
          <w:szCs w:val="28"/>
        </w:rPr>
        <w:t>Блицтурнир»</w:t>
      </w:r>
      <w:r w:rsidR="00C00941" w:rsidRPr="009C39D9">
        <w:rPr>
          <w:rFonts w:cs="Times New Roman"/>
          <w:sz w:val="28"/>
          <w:szCs w:val="28"/>
        </w:rPr>
        <w:t>.</w:t>
      </w:r>
      <w:bookmarkStart w:id="7" w:name="bookmark12"/>
    </w:p>
    <w:p w14:paraId="19F34024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3.3.1. Конкурсное испытание «Мастер-класс»</w:t>
      </w:r>
    </w:p>
    <w:p w14:paraId="23F06A3D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Цель конкурсного испытания:</w:t>
      </w:r>
      <w:r w:rsidRPr="009C39D9">
        <w:rPr>
          <w:rFonts w:cs="Times New Roman"/>
          <w:sz w:val="28"/>
          <w:szCs w:val="28"/>
        </w:rPr>
        <w:t xml:space="preserve"> демонстрация лауреатом Конкурса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14:paraId="592872BC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Формат конкурсного испытания:</w:t>
      </w:r>
      <w:r w:rsidRPr="009C39D9">
        <w:rPr>
          <w:rFonts w:cs="Times New Roman"/>
          <w:sz w:val="28"/>
          <w:szCs w:val="28"/>
        </w:rPr>
        <w:t xml:space="preserve"> учебно-методическое занятие с коллегами, демонстрирующее педагогическое мастерство лауреата в области трансляции своего педагогического опыта, доказавшего эффективность в практической работе. </w:t>
      </w:r>
    </w:p>
    <w:p w14:paraId="7FC6888F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Тему и форму проведения мастер-класса лауреаты определяют самостоятельно. Очередность выступлений определяется по результатам жеребьевки.</w:t>
      </w:r>
    </w:p>
    <w:p w14:paraId="7E71D639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Регламент конкурсного испытания:</w:t>
      </w:r>
      <w:r w:rsidRPr="009C39D9">
        <w:rPr>
          <w:rFonts w:cs="Times New Roman"/>
          <w:sz w:val="28"/>
          <w:szCs w:val="28"/>
        </w:rPr>
        <w:t xml:space="preserve"> проведение мастер-класса - до 20 минут; ответы на вопросы членов жюри - до 10 минут.</w:t>
      </w:r>
    </w:p>
    <w:p w14:paraId="703447B5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bCs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Максимальная оценка за конкурсное испытание -</w:t>
      </w:r>
      <w:r w:rsidRPr="009C39D9">
        <w:rPr>
          <w:rStyle w:val="afa"/>
          <w:sz w:val="28"/>
          <w:szCs w:val="28"/>
        </w:rPr>
        <w:t xml:space="preserve"> </w:t>
      </w:r>
      <w:r w:rsidRPr="009C39D9">
        <w:rPr>
          <w:rStyle w:val="afa"/>
          <w:bCs w:val="0"/>
          <w:sz w:val="28"/>
          <w:szCs w:val="28"/>
        </w:rPr>
        <w:t>60 баллов.</w:t>
      </w:r>
    </w:p>
    <w:p w14:paraId="20AFE676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Критерии оценки конкурсного испытания:</w:t>
      </w:r>
      <w:r w:rsidRPr="009C39D9">
        <w:rPr>
          <w:rFonts w:cs="Times New Roman"/>
          <w:sz w:val="28"/>
          <w:szCs w:val="28"/>
        </w:rPr>
        <w:t xml:space="preserve"> </w:t>
      </w:r>
    </w:p>
    <w:p w14:paraId="17291283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lastRenderedPageBreak/>
        <w:t xml:space="preserve">- методическая обоснованность; </w:t>
      </w:r>
    </w:p>
    <w:p w14:paraId="1DB7F6AC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- практическая значимость и применимость; </w:t>
      </w:r>
    </w:p>
    <w:p w14:paraId="357ED81C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- актуальность и глубина предметного содержания; </w:t>
      </w:r>
    </w:p>
    <w:p w14:paraId="5E3589C7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- эффективность форм педагогического взаимодействия; </w:t>
      </w:r>
    </w:p>
    <w:p w14:paraId="46F38ECE" w14:textId="60AEA3D2" w:rsidR="00DC6347" w:rsidRPr="009C39D9" w:rsidRDefault="00DC6347" w:rsidP="005043A1">
      <w:pPr>
        <w:pStyle w:val="13"/>
        <w:shd w:val="clear" w:color="auto" w:fill="FFFFFF" w:themeFill="background1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5043A1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sz w:val="28"/>
          <w:szCs w:val="28"/>
        </w:rPr>
        <w:t>информационная, коммуникативная культ</w:t>
      </w:r>
      <w:r w:rsidR="00746F99" w:rsidRPr="009C39D9">
        <w:rPr>
          <w:rFonts w:cs="Times New Roman"/>
          <w:sz w:val="28"/>
          <w:szCs w:val="28"/>
        </w:rPr>
        <w:t>ура и культура самопрезентации;</w:t>
      </w:r>
    </w:p>
    <w:p w14:paraId="08BA43D0" w14:textId="77777777" w:rsidR="00DC6347" w:rsidRPr="009C39D9" w:rsidRDefault="00C71133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 рефлексивная культура.</w:t>
      </w:r>
    </w:p>
    <w:p w14:paraId="6CC84745" w14:textId="77777777" w:rsidR="001A6719" w:rsidRPr="009C39D9" w:rsidRDefault="00D810ED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3.3.2</w:t>
      </w:r>
      <w:r w:rsidR="001A6719" w:rsidRPr="009C39D9">
        <w:rPr>
          <w:b/>
          <w:sz w:val="28"/>
          <w:szCs w:val="28"/>
        </w:rPr>
        <w:t>. Конкурсное испытание «</w:t>
      </w:r>
      <w:r w:rsidR="00DC6347" w:rsidRPr="009C39D9">
        <w:rPr>
          <w:b/>
          <w:sz w:val="28"/>
          <w:szCs w:val="28"/>
        </w:rPr>
        <w:t>Блицтурнир»</w:t>
      </w:r>
      <w:bookmarkEnd w:id="7"/>
    </w:p>
    <w:p w14:paraId="5A63118F" w14:textId="77777777" w:rsidR="00D157BC" w:rsidRPr="009C39D9" w:rsidRDefault="001A6719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Цель конкурсного испытания:</w:t>
      </w:r>
      <w:r w:rsidRPr="009C39D9">
        <w:rPr>
          <w:rFonts w:cs="Times New Roman"/>
          <w:sz w:val="28"/>
          <w:szCs w:val="28"/>
        </w:rPr>
        <w:t xml:space="preserve"> </w:t>
      </w:r>
      <w:r w:rsidR="004F5C69" w:rsidRPr="009C39D9">
        <w:rPr>
          <w:rFonts w:cs="Times New Roman"/>
          <w:sz w:val="28"/>
          <w:szCs w:val="28"/>
        </w:rPr>
        <w:t>демонстрация лауреат</w:t>
      </w:r>
      <w:r w:rsidR="00DC6347" w:rsidRPr="009C39D9">
        <w:rPr>
          <w:rFonts w:cs="Times New Roman"/>
          <w:sz w:val="28"/>
          <w:szCs w:val="28"/>
        </w:rPr>
        <w:t>ами</w:t>
      </w:r>
      <w:r w:rsidR="004F5C69" w:rsidRPr="009C39D9">
        <w:rPr>
          <w:rFonts w:cs="Times New Roman"/>
          <w:sz w:val="28"/>
          <w:szCs w:val="28"/>
        </w:rPr>
        <w:t xml:space="preserve"> Конкурса </w:t>
      </w:r>
      <w:r w:rsidR="00D157BC" w:rsidRPr="009C39D9">
        <w:rPr>
          <w:rFonts w:cs="Times New Roman"/>
          <w:sz w:val="28"/>
          <w:szCs w:val="28"/>
        </w:rPr>
        <w:t>способности оперативно находить в командном взаимодействии эффективное решение профессиональных задач.</w:t>
      </w:r>
    </w:p>
    <w:p w14:paraId="25A57F94" w14:textId="77777777" w:rsidR="00D157BC" w:rsidRPr="009C39D9" w:rsidRDefault="001A6719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Формат конкурсного испытания:</w:t>
      </w:r>
      <w:r w:rsidRPr="009C39D9">
        <w:rPr>
          <w:rFonts w:cs="Times New Roman"/>
          <w:sz w:val="28"/>
          <w:szCs w:val="28"/>
        </w:rPr>
        <w:t xml:space="preserve"> </w:t>
      </w:r>
      <w:r w:rsidR="00D157BC" w:rsidRPr="009C39D9">
        <w:rPr>
          <w:rFonts w:cs="Times New Roman"/>
          <w:sz w:val="28"/>
          <w:szCs w:val="28"/>
        </w:rPr>
        <w:t>открытое обсуждение группой участников конкурсного испытания ситуационных задач, связанных с их профессиональной деятельностью, с представлением решений.</w:t>
      </w:r>
    </w:p>
    <w:p w14:paraId="591C286E" w14:textId="77777777" w:rsidR="00D157BC" w:rsidRPr="009C39D9" w:rsidRDefault="00D157BC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Составы групп </w:t>
      </w:r>
      <w:r w:rsidR="004D4F95" w:rsidRPr="009C39D9">
        <w:rPr>
          <w:rFonts w:cs="Times New Roman"/>
          <w:sz w:val="28"/>
          <w:szCs w:val="28"/>
        </w:rPr>
        <w:t>участников конкурсного испытания и очередность выступлений групп определяются жеребьевкой.</w:t>
      </w:r>
    </w:p>
    <w:p w14:paraId="2847F1BC" w14:textId="77777777" w:rsidR="00E86F7A" w:rsidRPr="009C39D9" w:rsidRDefault="004D4F95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Перечень ситуационных задач для конкурсного испытания «Блицтурнир» утверждается Оргкомитетом</w:t>
      </w:r>
      <w:r w:rsidR="00E86F7A" w:rsidRPr="009C39D9">
        <w:rPr>
          <w:rFonts w:cs="Times New Roman"/>
          <w:sz w:val="28"/>
          <w:szCs w:val="28"/>
        </w:rPr>
        <w:t>.</w:t>
      </w:r>
    </w:p>
    <w:p w14:paraId="6B1170BE" w14:textId="77777777" w:rsidR="004D4F95" w:rsidRPr="009C39D9" w:rsidRDefault="001A6719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Регламент конкурсного испытания:</w:t>
      </w:r>
      <w:r w:rsidRPr="009C39D9">
        <w:rPr>
          <w:rFonts w:cs="Times New Roman"/>
          <w:sz w:val="28"/>
          <w:szCs w:val="28"/>
        </w:rPr>
        <w:t xml:space="preserve"> </w:t>
      </w:r>
      <w:r w:rsidR="004D4F95" w:rsidRPr="009C39D9">
        <w:rPr>
          <w:rFonts w:cs="Times New Roman"/>
          <w:sz w:val="28"/>
          <w:szCs w:val="28"/>
        </w:rPr>
        <w:t>на каждую группу участников конкурсного испытания – не более 60 минут.</w:t>
      </w:r>
    </w:p>
    <w:p w14:paraId="171F12C0" w14:textId="40D6DB8D" w:rsidR="001A6719" w:rsidRPr="009C39D9" w:rsidRDefault="001A6719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b/>
          <w:bCs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Максимальная оценка за конкурсное испытание </w:t>
      </w:r>
      <w:r w:rsidR="005043A1">
        <w:rPr>
          <w:rFonts w:cs="Times New Roman"/>
          <w:sz w:val="28"/>
          <w:szCs w:val="28"/>
        </w:rPr>
        <w:t>–</w:t>
      </w:r>
      <w:r w:rsidRPr="009C39D9">
        <w:rPr>
          <w:rStyle w:val="afa"/>
          <w:sz w:val="28"/>
          <w:szCs w:val="28"/>
        </w:rPr>
        <w:t xml:space="preserve"> </w:t>
      </w:r>
      <w:r w:rsidR="004954BD" w:rsidRPr="009C39D9">
        <w:rPr>
          <w:rStyle w:val="afa"/>
          <w:b w:val="0"/>
          <w:sz w:val="28"/>
          <w:szCs w:val="28"/>
        </w:rPr>
        <w:t>5</w:t>
      </w:r>
      <w:r w:rsidRPr="009C39D9">
        <w:rPr>
          <w:rStyle w:val="afa"/>
          <w:b w:val="0"/>
          <w:bCs w:val="0"/>
          <w:sz w:val="28"/>
          <w:szCs w:val="28"/>
        </w:rPr>
        <w:t>0 баллов.</w:t>
      </w:r>
    </w:p>
    <w:p w14:paraId="1E1F0E9E" w14:textId="77777777" w:rsidR="001A6719" w:rsidRPr="009C39D9" w:rsidRDefault="001A6719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Критерии оценки конкурсного испытания:</w:t>
      </w:r>
      <w:r w:rsidRPr="009C39D9">
        <w:rPr>
          <w:rFonts w:cs="Times New Roman"/>
          <w:sz w:val="28"/>
          <w:szCs w:val="28"/>
        </w:rPr>
        <w:t xml:space="preserve"> </w:t>
      </w:r>
    </w:p>
    <w:p w14:paraId="28808616" w14:textId="77777777" w:rsidR="00E86F7A" w:rsidRPr="009C39D9" w:rsidRDefault="00E86F7A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4954BD" w:rsidRPr="009C39D9">
        <w:rPr>
          <w:rFonts w:cs="Times New Roman"/>
          <w:sz w:val="28"/>
          <w:szCs w:val="28"/>
        </w:rPr>
        <w:t xml:space="preserve"> управление рискам</w:t>
      </w:r>
      <w:r w:rsidR="00E1627C" w:rsidRPr="009C39D9">
        <w:rPr>
          <w:rFonts w:cs="Times New Roman"/>
          <w:sz w:val="28"/>
          <w:szCs w:val="28"/>
        </w:rPr>
        <w:t>и</w:t>
      </w:r>
      <w:r w:rsidR="004954BD" w:rsidRPr="009C39D9">
        <w:rPr>
          <w:rFonts w:cs="Times New Roman"/>
          <w:sz w:val="28"/>
          <w:szCs w:val="28"/>
        </w:rPr>
        <w:t>, принятие решений и ответственность</w:t>
      </w:r>
      <w:r w:rsidRPr="009C39D9">
        <w:rPr>
          <w:rFonts w:cs="Times New Roman"/>
          <w:sz w:val="28"/>
          <w:szCs w:val="28"/>
        </w:rPr>
        <w:t xml:space="preserve">; </w:t>
      </w:r>
    </w:p>
    <w:p w14:paraId="65A4C6CB" w14:textId="77777777" w:rsidR="00E86F7A" w:rsidRPr="009C39D9" w:rsidRDefault="00E86F7A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E1627C" w:rsidRPr="009C39D9">
        <w:rPr>
          <w:rFonts w:cs="Times New Roman"/>
          <w:sz w:val="28"/>
          <w:szCs w:val="28"/>
        </w:rPr>
        <w:t xml:space="preserve"> глубина и нестандартность суждений, обоснованность и реалистичность предложенных решений</w:t>
      </w:r>
      <w:r w:rsidRPr="009C39D9">
        <w:rPr>
          <w:rFonts w:cs="Times New Roman"/>
          <w:sz w:val="28"/>
          <w:szCs w:val="28"/>
        </w:rPr>
        <w:t xml:space="preserve">; </w:t>
      </w:r>
    </w:p>
    <w:p w14:paraId="7D6B3A8D" w14:textId="77777777" w:rsidR="00E86F7A" w:rsidRPr="009C39D9" w:rsidRDefault="00E86F7A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E1627C" w:rsidRPr="009C39D9">
        <w:rPr>
          <w:rFonts w:cs="Times New Roman"/>
          <w:sz w:val="28"/>
          <w:szCs w:val="28"/>
        </w:rPr>
        <w:t xml:space="preserve"> мотивированность, целеустремленность и сила личности</w:t>
      </w:r>
      <w:r w:rsidRPr="009C39D9">
        <w:rPr>
          <w:rFonts w:cs="Times New Roman"/>
          <w:sz w:val="28"/>
          <w:szCs w:val="28"/>
        </w:rPr>
        <w:t xml:space="preserve">; </w:t>
      </w:r>
    </w:p>
    <w:p w14:paraId="15B22724" w14:textId="77777777" w:rsidR="00E86F7A" w:rsidRPr="009C39D9" w:rsidRDefault="00E86F7A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E1627C" w:rsidRPr="009C39D9">
        <w:rPr>
          <w:rFonts w:cs="Times New Roman"/>
          <w:sz w:val="28"/>
          <w:szCs w:val="28"/>
        </w:rPr>
        <w:t xml:space="preserve"> масштабность мышления, социальная направленность, профессиональная зрелость</w:t>
      </w:r>
      <w:r w:rsidRPr="009C39D9">
        <w:rPr>
          <w:rFonts w:cs="Times New Roman"/>
          <w:sz w:val="28"/>
          <w:szCs w:val="28"/>
        </w:rPr>
        <w:t xml:space="preserve">; </w:t>
      </w:r>
    </w:p>
    <w:p w14:paraId="6E94438D" w14:textId="77777777" w:rsidR="004E1B30" w:rsidRPr="009C39D9" w:rsidRDefault="00E86F7A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4954BD" w:rsidRPr="009C39D9">
        <w:rPr>
          <w:rFonts w:cs="Times New Roman"/>
          <w:sz w:val="28"/>
          <w:szCs w:val="28"/>
        </w:rPr>
        <w:t xml:space="preserve"> </w:t>
      </w:r>
      <w:r w:rsidR="00E1627C" w:rsidRPr="009C39D9">
        <w:rPr>
          <w:rFonts w:cs="Times New Roman"/>
          <w:sz w:val="28"/>
          <w:szCs w:val="28"/>
        </w:rPr>
        <w:t>коммуникативная культура (действие в рамках профессиональных границ и этики)</w:t>
      </w:r>
      <w:r w:rsidRPr="009C39D9">
        <w:rPr>
          <w:rFonts w:cs="Times New Roman"/>
          <w:sz w:val="28"/>
          <w:szCs w:val="28"/>
        </w:rPr>
        <w:t xml:space="preserve">. </w:t>
      </w:r>
      <w:bookmarkStart w:id="8" w:name="bookmark14"/>
    </w:p>
    <w:p w14:paraId="48F07042" w14:textId="77777777" w:rsidR="00E966A5" w:rsidRPr="009C39D9" w:rsidRDefault="00E966A5" w:rsidP="007E589C">
      <w:pPr>
        <w:pStyle w:val="13"/>
        <w:shd w:val="clear" w:color="auto" w:fill="FFFFFF" w:themeFill="background1"/>
        <w:spacing w:line="240" w:lineRule="auto"/>
        <w:ind w:firstLine="700"/>
        <w:jc w:val="center"/>
        <w:rPr>
          <w:rFonts w:cs="Times New Roman"/>
          <w:sz w:val="28"/>
          <w:szCs w:val="28"/>
        </w:rPr>
      </w:pPr>
      <w:bookmarkStart w:id="9" w:name="bookmark15"/>
      <w:bookmarkEnd w:id="8"/>
      <w:r w:rsidRPr="009C39D9">
        <w:rPr>
          <w:b/>
          <w:sz w:val="28"/>
          <w:szCs w:val="28"/>
        </w:rPr>
        <w:t>4. Жюри и счетная комиссия финала Конкурса</w:t>
      </w:r>
      <w:bookmarkEnd w:id="9"/>
    </w:p>
    <w:p w14:paraId="4B0F6D84" w14:textId="77777777" w:rsidR="00E966A5" w:rsidRPr="009C39D9" w:rsidRDefault="00E966A5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4.1. Для оценивания </w:t>
      </w:r>
      <w:r w:rsidR="00FE5297" w:rsidRPr="009C39D9">
        <w:rPr>
          <w:rFonts w:cs="Times New Roman"/>
          <w:sz w:val="28"/>
          <w:szCs w:val="28"/>
        </w:rPr>
        <w:t xml:space="preserve">всех </w:t>
      </w:r>
      <w:r w:rsidRPr="009C39D9">
        <w:rPr>
          <w:rFonts w:cs="Times New Roman"/>
          <w:sz w:val="28"/>
          <w:szCs w:val="28"/>
        </w:rPr>
        <w:t xml:space="preserve">конкурсных испытаний </w:t>
      </w:r>
      <w:r w:rsidR="001D674E" w:rsidRPr="009C39D9">
        <w:rPr>
          <w:rFonts w:cs="Times New Roman"/>
          <w:sz w:val="28"/>
          <w:szCs w:val="28"/>
        </w:rPr>
        <w:t>формируется жюри</w:t>
      </w:r>
      <w:r w:rsidRPr="009C39D9">
        <w:rPr>
          <w:rFonts w:cs="Times New Roman"/>
          <w:sz w:val="28"/>
          <w:szCs w:val="28"/>
        </w:rPr>
        <w:t xml:space="preserve"> на межпредметной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9C39D9">
        <w:rPr>
          <w:rFonts w:cs="Times New Roman"/>
          <w:sz w:val="28"/>
          <w:szCs w:val="28"/>
        </w:rPr>
        <w:t>. Со</w:t>
      </w:r>
      <w:r w:rsidRPr="009C39D9">
        <w:rPr>
          <w:rFonts w:cs="Times New Roman"/>
          <w:sz w:val="28"/>
          <w:szCs w:val="28"/>
        </w:rPr>
        <w:t xml:space="preserve">став жюри </w:t>
      </w:r>
      <w:r w:rsidR="00DD3B37" w:rsidRPr="009C39D9">
        <w:rPr>
          <w:rFonts w:cs="Times New Roman"/>
          <w:sz w:val="28"/>
          <w:szCs w:val="28"/>
        </w:rPr>
        <w:t xml:space="preserve">Конкурса </w:t>
      </w:r>
      <w:r w:rsidRPr="009C39D9">
        <w:rPr>
          <w:rFonts w:cs="Times New Roman"/>
          <w:sz w:val="28"/>
          <w:szCs w:val="28"/>
        </w:rPr>
        <w:t>утверждаются Оргкомитетом.</w:t>
      </w:r>
    </w:p>
    <w:p w14:paraId="29E93D1E" w14:textId="5822C348" w:rsidR="00E966A5" w:rsidRPr="009C39D9" w:rsidRDefault="00DD3B37" w:rsidP="007E589C">
      <w:pPr>
        <w:pStyle w:val="13"/>
        <w:shd w:val="clear" w:color="auto" w:fill="FFFFFF" w:themeFill="background1"/>
        <w:tabs>
          <w:tab w:val="left" w:pos="1369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FE5297" w:rsidRPr="009C39D9">
        <w:rPr>
          <w:rFonts w:cs="Times New Roman"/>
          <w:sz w:val="28"/>
          <w:szCs w:val="28"/>
        </w:rPr>
        <w:t>2</w:t>
      </w:r>
      <w:r w:rsidRPr="009C39D9">
        <w:rPr>
          <w:rFonts w:cs="Times New Roman"/>
          <w:sz w:val="28"/>
          <w:szCs w:val="28"/>
        </w:rPr>
        <w:t xml:space="preserve">. </w:t>
      </w:r>
      <w:r w:rsidR="00E966A5" w:rsidRPr="009C39D9">
        <w:rPr>
          <w:rFonts w:cs="Times New Roman"/>
          <w:sz w:val="28"/>
          <w:szCs w:val="28"/>
        </w:rPr>
        <w:t>Формальными основаниями для выдвижения в состав жюри являются: работа в настоящее время в общеобразовательной организации, победа в</w:t>
      </w:r>
      <w:r w:rsidRPr="009C39D9">
        <w:rPr>
          <w:rFonts w:cs="Times New Roman"/>
          <w:sz w:val="28"/>
          <w:szCs w:val="28"/>
        </w:rPr>
        <w:t xml:space="preserve"> </w:t>
      </w:r>
      <w:r w:rsidR="006010D1">
        <w:rPr>
          <w:rFonts w:cs="Times New Roman"/>
          <w:sz w:val="28"/>
          <w:szCs w:val="28"/>
        </w:rPr>
        <w:t xml:space="preserve">муниципальном </w:t>
      </w:r>
      <w:r w:rsidRPr="009C39D9">
        <w:rPr>
          <w:rFonts w:cs="Times New Roman"/>
          <w:sz w:val="28"/>
          <w:szCs w:val="28"/>
        </w:rPr>
        <w:t>этапе</w:t>
      </w:r>
      <w:r w:rsidR="00E966A5" w:rsidRPr="009C39D9">
        <w:rPr>
          <w:rFonts w:cs="Times New Roman"/>
          <w:sz w:val="28"/>
          <w:szCs w:val="28"/>
        </w:rPr>
        <w:t xml:space="preserve"> конкурс</w:t>
      </w:r>
      <w:r w:rsidRPr="009C39D9">
        <w:rPr>
          <w:rFonts w:cs="Times New Roman"/>
          <w:sz w:val="28"/>
          <w:szCs w:val="28"/>
        </w:rPr>
        <w:t>а</w:t>
      </w:r>
      <w:r w:rsidR="00E966A5" w:rsidRPr="009C39D9">
        <w:rPr>
          <w:rFonts w:cs="Times New Roman"/>
          <w:sz w:val="28"/>
          <w:szCs w:val="28"/>
        </w:rPr>
        <w:t xml:space="preserve"> «Учитель года </w:t>
      </w:r>
      <w:proofErr w:type="spellStart"/>
      <w:r w:rsidR="00AC0568">
        <w:rPr>
          <w:rFonts w:cs="Times New Roman"/>
          <w:sz w:val="28"/>
          <w:szCs w:val="28"/>
        </w:rPr>
        <w:t>Овюрского</w:t>
      </w:r>
      <w:proofErr w:type="spellEnd"/>
      <w:r w:rsidR="00AC0568">
        <w:rPr>
          <w:rFonts w:cs="Times New Roman"/>
          <w:sz w:val="28"/>
          <w:szCs w:val="28"/>
        </w:rPr>
        <w:t xml:space="preserve"> </w:t>
      </w:r>
      <w:proofErr w:type="spellStart"/>
      <w:r w:rsidR="00AC0568">
        <w:rPr>
          <w:rFonts w:cs="Times New Roman"/>
          <w:sz w:val="28"/>
          <w:szCs w:val="28"/>
        </w:rPr>
        <w:t>кожууна</w:t>
      </w:r>
      <w:proofErr w:type="spellEnd"/>
      <w:r w:rsidR="00E966A5" w:rsidRPr="009C39D9">
        <w:rPr>
          <w:rFonts w:cs="Times New Roman"/>
          <w:sz w:val="28"/>
          <w:szCs w:val="28"/>
        </w:rPr>
        <w:t>» (победитель, абсолютный победитель до 20</w:t>
      </w:r>
      <w:r w:rsidRPr="009C39D9">
        <w:rPr>
          <w:rFonts w:cs="Times New Roman"/>
          <w:sz w:val="28"/>
          <w:szCs w:val="28"/>
        </w:rPr>
        <w:t>2</w:t>
      </w:r>
      <w:r w:rsidR="00E1627C" w:rsidRPr="009C39D9">
        <w:rPr>
          <w:rFonts w:cs="Times New Roman"/>
          <w:sz w:val="28"/>
          <w:szCs w:val="28"/>
        </w:rPr>
        <w:t>4</w:t>
      </w:r>
      <w:r w:rsidRPr="009C39D9">
        <w:rPr>
          <w:rFonts w:cs="Times New Roman"/>
          <w:sz w:val="28"/>
          <w:szCs w:val="28"/>
        </w:rPr>
        <w:t xml:space="preserve"> года)</w:t>
      </w:r>
      <w:r w:rsidR="00E966A5" w:rsidRPr="009C39D9">
        <w:rPr>
          <w:rFonts w:cs="Times New Roman"/>
          <w:sz w:val="28"/>
          <w:szCs w:val="28"/>
        </w:rPr>
        <w:t>. Кандидаты должны иметь опыт экспертной деятельности в определенной предметной области, и (или) в области аттестации педагогических работников, и (или) в рамках профессиональных конкурсов (подтверждается соответствующими документами: дипломом, сертификатом и др.).</w:t>
      </w:r>
    </w:p>
    <w:p w14:paraId="73DA6B68" w14:textId="77777777" w:rsidR="00E966A5" w:rsidRPr="009C39D9" w:rsidRDefault="00DD3B37" w:rsidP="007E589C">
      <w:pPr>
        <w:pStyle w:val="13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BC720F" w:rsidRPr="009C39D9">
        <w:rPr>
          <w:rFonts w:cs="Times New Roman"/>
          <w:sz w:val="28"/>
          <w:szCs w:val="28"/>
        </w:rPr>
        <w:t>4</w:t>
      </w:r>
      <w:r w:rsidRPr="009C39D9">
        <w:rPr>
          <w:rFonts w:cs="Times New Roman"/>
          <w:sz w:val="28"/>
          <w:szCs w:val="28"/>
        </w:rPr>
        <w:t xml:space="preserve">. </w:t>
      </w:r>
      <w:r w:rsidR="00E966A5" w:rsidRPr="009C39D9">
        <w:rPr>
          <w:rFonts w:cs="Times New Roman"/>
          <w:sz w:val="28"/>
          <w:szCs w:val="28"/>
        </w:rPr>
        <w:t>Учредители Конкурса имеют право ввести в состав жюри кандидатов, на которых не распространяются формальные основания для выдвижения.</w:t>
      </w:r>
      <w:r w:rsidR="006A1E20" w:rsidRPr="009C39D9">
        <w:rPr>
          <w:rFonts w:cs="Times New Roman"/>
          <w:sz w:val="28"/>
          <w:szCs w:val="28"/>
        </w:rPr>
        <w:t xml:space="preserve"> </w:t>
      </w:r>
    </w:p>
    <w:p w14:paraId="1D5767E0" w14:textId="77777777" w:rsidR="00C80367" w:rsidRPr="009C39D9" w:rsidRDefault="00C80367" w:rsidP="00C80367">
      <w:pPr>
        <w:pStyle w:val="afe"/>
        <w:ind w:firstLine="567"/>
        <w:jc w:val="both"/>
        <w:rPr>
          <w:sz w:val="28"/>
        </w:rPr>
      </w:pPr>
      <w:r w:rsidRPr="009C39D9">
        <w:rPr>
          <w:sz w:val="28"/>
          <w:szCs w:val="28"/>
        </w:rPr>
        <w:lastRenderedPageBreak/>
        <w:t>4.4. Жюри конкурса имеет право на особое мнение, которое</w:t>
      </w:r>
      <w:r w:rsidRPr="009C39D9">
        <w:rPr>
          <w:sz w:val="28"/>
        </w:rPr>
        <w:t xml:space="preserve"> излагается в письменном виде и прилагается к протоколу. Решение жюри в таком случае является обязательным для участников.</w:t>
      </w:r>
    </w:p>
    <w:p w14:paraId="3D38AFDA" w14:textId="77777777" w:rsidR="00C80367" w:rsidRPr="009C39D9" w:rsidRDefault="00C80367" w:rsidP="00C80367">
      <w:pPr>
        <w:pStyle w:val="13"/>
        <w:shd w:val="clear" w:color="auto" w:fill="auto"/>
        <w:tabs>
          <w:tab w:val="left" w:pos="1489"/>
        </w:tabs>
        <w:ind w:right="-43" w:firstLine="720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4.5. Член жюри, вынесший особое мнение, не вправе сообщать его участникам конкурса или иным заинтересованным лицам, не входящим в состав жюри или оргкомитета.</w:t>
      </w:r>
    </w:p>
    <w:p w14:paraId="36D0910A" w14:textId="5D438DB9" w:rsidR="00C80367" w:rsidRPr="009C39D9" w:rsidRDefault="003F0C22" w:rsidP="00C80367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4.6</w:t>
      </w:r>
      <w:r w:rsidR="00C80367" w:rsidRPr="009C39D9">
        <w:rPr>
          <w:rFonts w:cs="Times New Roman"/>
          <w:sz w:val="28"/>
          <w:szCs w:val="28"/>
        </w:rPr>
        <w:t>. Некоторые особые полномочия председателя жюри конкурса:</w:t>
      </w:r>
    </w:p>
    <w:p w14:paraId="7A58FADB" w14:textId="7EDF0C33" w:rsidR="00C80367" w:rsidRPr="009C39D9" w:rsidRDefault="00C80367" w:rsidP="00C80367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3F0C22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 xml:space="preserve">.1. Исключительное право внесения дополнительных конкурсных испытаний во второй или третий тур без предварительного согласования (при необходимости). </w:t>
      </w:r>
    </w:p>
    <w:p w14:paraId="429C95AD" w14:textId="1597B6FF" w:rsidR="00C80367" w:rsidRPr="009C39D9" w:rsidRDefault="003F0C22" w:rsidP="00C80367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4.6</w:t>
      </w:r>
      <w:r w:rsidR="00C80367" w:rsidRPr="009C39D9">
        <w:rPr>
          <w:rFonts w:cs="Times New Roman"/>
          <w:sz w:val="28"/>
          <w:szCs w:val="28"/>
        </w:rPr>
        <w:t xml:space="preserve">.2. Право решающего голоса в случае возникновения спорных вопросов. </w:t>
      </w:r>
    </w:p>
    <w:p w14:paraId="0C26D9E7" w14:textId="3455B820" w:rsidR="00C80367" w:rsidRPr="009C39D9" w:rsidRDefault="003F0C22" w:rsidP="00C80367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4.6</w:t>
      </w:r>
      <w:r w:rsidR="00C80367" w:rsidRPr="009C39D9">
        <w:rPr>
          <w:rFonts w:cs="Times New Roman"/>
          <w:sz w:val="28"/>
          <w:szCs w:val="28"/>
        </w:rPr>
        <w:t>.3. Право дополнять состав жюри новыми членами и выводить кого-либо из состава, уведомив об этом учредителя конкурса.</w:t>
      </w:r>
    </w:p>
    <w:p w14:paraId="49823468" w14:textId="7B97A5A1" w:rsidR="00C80367" w:rsidRPr="009C39D9" w:rsidRDefault="003F0C22" w:rsidP="00C80367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4.6</w:t>
      </w:r>
      <w:r w:rsidR="00C80367" w:rsidRPr="009C39D9">
        <w:rPr>
          <w:rFonts w:cs="Times New Roman"/>
          <w:sz w:val="28"/>
          <w:szCs w:val="28"/>
        </w:rPr>
        <w:t>.4. Право делегировать часть своих обязанностей заместителю.</w:t>
      </w:r>
    </w:p>
    <w:p w14:paraId="23214A2E" w14:textId="1D318D57" w:rsidR="00C80367" w:rsidRPr="009C39D9" w:rsidRDefault="003F0C22" w:rsidP="00C80367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4.6</w:t>
      </w:r>
      <w:r w:rsidR="00C80367" w:rsidRPr="009C39D9">
        <w:rPr>
          <w:rFonts w:cs="Times New Roman"/>
          <w:sz w:val="28"/>
          <w:szCs w:val="28"/>
        </w:rPr>
        <w:t>.5. Кроме того, председатель жюри ведёт заседание, принимает от членов жюри предложения по внесению вопросов в повестку дня заседания, формулирует вопросы повестки дня и проекты решений по ним, моделирует обсуждение вопросов повестки дня и утверждает протоколы заседаний жюри.</w:t>
      </w:r>
    </w:p>
    <w:p w14:paraId="4F279CBA" w14:textId="77777777" w:rsidR="00E966A5" w:rsidRPr="009C39D9" w:rsidRDefault="00DD3B37" w:rsidP="007E589C">
      <w:pPr>
        <w:pStyle w:val="13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C80367" w:rsidRPr="009C39D9">
        <w:rPr>
          <w:rFonts w:cs="Times New Roman"/>
          <w:sz w:val="28"/>
          <w:szCs w:val="28"/>
        </w:rPr>
        <w:t>8</w:t>
      </w:r>
      <w:r w:rsidRPr="009C39D9">
        <w:rPr>
          <w:rFonts w:cs="Times New Roman"/>
          <w:sz w:val="28"/>
          <w:szCs w:val="28"/>
        </w:rPr>
        <w:t xml:space="preserve">. </w:t>
      </w:r>
      <w:r w:rsidR="00E966A5" w:rsidRPr="009C39D9">
        <w:rPr>
          <w:rFonts w:cs="Times New Roman"/>
          <w:sz w:val="28"/>
          <w:szCs w:val="28"/>
        </w:rPr>
        <w:t>Все члены жюри Конкурса обладают равными правами. Каждый член жюри имеет один решающий голос и правомочен самостоятельно принимать решени</w:t>
      </w:r>
      <w:r w:rsidR="00920406" w:rsidRPr="009C39D9">
        <w:rPr>
          <w:rFonts w:cs="Times New Roman"/>
          <w:sz w:val="28"/>
          <w:szCs w:val="28"/>
        </w:rPr>
        <w:t>е</w:t>
      </w:r>
      <w:r w:rsidR="00E966A5" w:rsidRPr="009C39D9">
        <w:rPr>
          <w:rFonts w:cs="Times New Roman"/>
          <w:sz w:val="28"/>
          <w:szCs w:val="28"/>
        </w:rPr>
        <w:t xml:space="preserve"> по оцениванию выступлений участников в конкурсных испытаниях. Оценивание за других членов жюри не допускается.</w:t>
      </w:r>
    </w:p>
    <w:p w14:paraId="3DB4797E" w14:textId="77777777" w:rsidR="004E1B30" w:rsidRPr="009C39D9" w:rsidRDefault="00BC720F" w:rsidP="007E589C">
      <w:pPr>
        <w:pStyle w:val="13"/>
        <w:shd w:val="clear" w:color="auto" w:fill="FFFFFF" w:themeFill="background1"/>
        <w:tabs>
          <w:tab w:val="left" w:pos="1489"/>
        </w:tabs>
        <w:spacing w:line="240" w:lineRule="auto"/>
        <w:ind w:firstLine="72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C80367" w:rsidRPr="009C39D9">
        <w:rPr>
          <w:rFonts w:cs="Times New Roman"/>
          <w:sz w:val="28"/>
          <w:szCs w:val="28"/>
        </w:rPr>
        <w:t>9</w:t>
      </w:r>
      <w:r w:rsidRPr="009C39D9">
        <w:rPr>
          <w:rFonts w:cs="Times New Roman"/>
          <w:sz w:val="28"/>
          <w:szCs w:val="28"/>
        </w:rPr>
        <w:t xml:space="preserve">. </w:t>
      </w:r>
      <w:r w:rsidR="00E966A5" w:rsidRPr="009C39D9">
        <w:rPr>
          <w:rFonts w:cs="Times New Roman"/>
          <w:sz w:val="28"/>
          <w:szCs w:val="28"/>
        </w:rPr>
        <w:t>Для организации подсчета баллов, начи</w:t>
      </w:r>
      <w:r w:rsidR="00DD3B37" w:rsidRPr="009C39D9">
        <w:rPr>
          <w:rFonts w:cs="Times New Roman"/>
          <w:sz w:val="28"/>
          <w:szCs w:val="28"/>
        </w:rPr>
        <w:t>сленных участникам</w:t>
      </w:r>
      <w:r w:rsidR="00E966A5" w:rsidRPr="009C39D9">
        <w:rPr>
          <w:rFonts w:cs="Times New Roman"/>
          <w:sz w:val="28"/>
          <w:szCs w:val="28"/>
        </w:rPr>
        <w:t xml:space="preserve"> Конкурса по итогам конкурсных испытаний, подготовки сводных оценочных ведомостей, осуществления контроля за проведением жеребьевок и соблюдением конкурсных процедур создается счетная комиссия, состав которой утверждается Оргкомитетом.</w:t>
      </w:r>
      <w:bookmarkStart w:id="10" w:name="bookmark16"/>
    </w:p>
    <w:p w14:paraId="4FA59C28" w14:textId="77777777" w:rsidR="00BC720F" w:rsidRPr="009C39D9" w:rsidRDefault="00BC720F" w:rsidP="007E589C">
      <w:pPr>
        <w:pStyle w:val="13"/>
        <w:shd w:val="clear" w:color="auto" w:fill="FFFFFF" w:themeFill="background1"/>
        <w:tabs>
          <w:tab w:val="left" w:pos="1489"/>
        </w:tabs>
        <w:spacing w:line="240" w:lineRule="auto"/>
        <w:ind w:firstLine="720"/>
        <w:jc w:val="center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10"/>
    </w:p>
    <w:p w14:paraId="1F648C04" w14:textId="4F5459DD" w:rsidR="00BC720F" w:rsidRPr="009C39D9" w:rsidRDefault="00BC720F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</w:t>
      </w:r>
      <w:r w:rsidR="001E6A4F" w:rsidRPr="009C39D9">
        <w:rPr>
          <w:sz w:val="28"/>
          <w:szCs w:val="28"/>
        </w:rPr>
        <w:t xml:space="preserve">.1. Жюри </w:t>
      </w:r>
      <w:r w:rsidR="00AC0568">
        <w:rPr>
          <w:sz w:val="28"/>
          <w:szCs w:val="28"/>
        </w:rPr>
        <w:t>оценивае</w:t>
      </w:r>
      <w:r w:rsidR="001E6A4F" w:rsidRPr="009C39D9">
        <w:rPr>
          <w:sz w:val="28"/>
          <w:szCs w:val="28"/>
        </w:rPr>
        <w:t>т выполнение всех конкурсных заданий в баллах в соответствии с критериями, утвержденными настоящим По</w:t>
      </w:r>
      <w:r w:rsidR="007E6152" w:rsidRPr="009C39D9">
        <w:rPr>
          <w:sz w:val="28"/>
          <w:szCs w:val="28"/>
        </w:rPr>
        <w:t>ложением</w:t>
      </w:r>
      <w:r w:rsidR="0065372C" w:rsidRPr="009C39D9">
        <w:rPr>
          <w:sz w:val="28"/>
          <w:szCs w:val="28"/>
        </w:rPr>
        <w:t>.</w:t>
      </w:r>
    </w:p>
    <w:p w14:paraId="6F5C34FD" w14:textId="6AA42233"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5.</w:t>
      </w:r>
      <w:r w:rsidR="001F27C5" w:rsidRPr="009C39D9">
        <w:rPr>
          <w:sz w:val="28"/>
          <w:szCs w:val="28"/>
        </w:rPr>
        <w:t>2</w:t>
      </w:r>
      <w:r w:rsidRPr="009C39D9">
        <w:rPr>
          <w:sz w:val="28"/>
          <w:szCs w:val="28"/>
        </w:rPr>
        <w:t xml:space="preserve">. Жюри </w:t>
      </w:r>
      <w:r w:rsidR="00AC0568">
        <w:rPr>
          <w:sz w:val="28"/>
          <w:szCs w:val="28"/>
        </w:rPr>
        <w:t>оценивае</w:t>
      </w:r>
      <w:r w:rsidRPr="009C39D9">
        <w:rPr>
          <w:sz w:val="28"/>
          <w:szCs w:val="28"/>
        </w:rPr>
        <w:t xml:space="preserve">т выполнение всех конкурсных заданий в баллах в соответствии с критериями, утвержденными настоящим </w:t>
      </w:r>
      <w:r w:rsidR="007E6152" w:rsidRPr="009C39D9">
        <w:rPr>
          <w:sz w:val="28"/>
          <w:szCs w:val="28"/>
        </w:rPr>
        <w:t>Положением</w:t>
      </w:r>
      <w:r w:rsidR="0065372C" w:rsidRPr="009C39D9">
        <w:rPr>
          <w:sz w:val="28"/>
          <w:szCs w:val="28"/>
        </w:rPr>
        <w:t>.</w:t>
      </w:r>
    </w:p>
    <w:p w14:paraId="3F69CF50" w14:textId="77777777"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5.</w:t>
      </w:r>
      <w:r w:rsidR="001F27C5" w:rsidRPr="009C39D9">
        <w:rPr>
          <w:sz w:val="28"/>
          <w:szCs w:val="28"/>
        </w:rPr>
        <w:t>3</w:t>
      </w:r>
      <w:r w:rsidRPr="009C39D9">
        <w:rPr>
          <w:sz w:val="28"/>
          <w:szCs w:val="28"/>
        </w:rPr>
        <w:t xml:space="preserve">. Участники, набравшие наибольшее количество баллов </w:t>
      </w:r>
      <w:r w:rsidR="0074573B" w:rsidRPr="009C39D9">
        <w:rPr>
          <w:sz w:val="28"/>
          <w:szCs w:val="28"/>
        </w:rPr>
        <w:t>по сумме результатов</w:t>
      </w:r>
      <w:r w:rsidRPr="009C39D9">
        <w:rPr>
          <w:sz w:val="28"/>
          <w:szCs w:val="28"/>
        </w:rPr>
        <w:t xml:space="preserve"> первого тур</w:t>
      </w:r>
      <w:r w:rsidR="0074573B" w:rsidRPr="009C39D9">
        <w:rPr>
          <w:sz w:val="28"/>
          <w:szCs w:val="28"/>
        </w:rPr>
        <w:t>а</w:t>
      </w:r>
      <w:r w:rsidRPr="009C39D9">
        <w:rPr>
          <w:sz w:val="28"/>
          <w:szCs w:val="28"/>
        </w:rPr>
        <w:t xml:space="preserve">, объявляются </w:t>
      </w:r>
      <w:r w:rsidR="00D646BB" w:rsidRPr="009C39D9">
        <w:rPr>
          <w:sz w:val="28"/>
          <w:szCs w:val="28"/>
        </w:rPr>
        <w:t>полуфиналистами</w:t>
      </w:r>
      <w:r w:rsidRPr="009C39D9">
        <w:rPr>
          <w:sz w:val="28"/>
          <w:szCs w:val="28"/>
        </w:rPr>
        <w:t xml:space="preserve"> конкурса (количество устанавливается жюри конкурса</w:t>
      </w:r>
      <w:r w:rsidR="00D646BB" w:rsidRPr="009C39D9">
        <w:rPr>
          <w:sz w:val="28"/>
          <w:szCs w:val="28"/>
        </w:rPr>
        <w:t>)</w:t>
      </w:r>
      <w:r w:rsidRPr="009C39D9">
        <w:rPr>
          <w:sz w:val="28"/>
          <w:szCs w:val="28"/>
        </w:rPr>
        <w:t xml:space="preserve"> и становятся участниками второго тура.</w:t>
      </w:r>
    </w:p>
    <w:p w14:paraId="5942FE36" w14:textId="77777777" w:rsidR="00F57976" w:rsidRPr="009C39D9" w:rsidRDefault="00DE6B52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Конкурсант, набравший наибольшее количество баллов по сумме результатов первого</w:t>
      </w:r>
      <w:r w:rsidR="00E1627C" w:rsidRPr="009C39D9">
        <w:rPr>
          <w:sz w:val="28"/>
          <w:szCs w:val="28"/>
        </w:rPr>
        <w:t xml:space="preserve"> и</w:t>
      </w:r>
      <w:r w:rsidRPr="009C39D9">
        <w:rPr>
          <w:sz w:val="28"/>
          <w:szCs w:val="28"/>
        </w:rPr>
        <w:t xml:space="preserve"> второго туров, объявляется победителем Конкурса.</w:t>
      </w:r>
    </w:p>
    <w:p w14:paraId="7A1F48C3" w14:textId="77777777"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5.4. Объявление и награждение участников, лауреатов, победителя конкурса осуществляется на торжественном закрытии Конкурса.</w:t>
      </w:r>
    </w:p>
    <w:p w14:paraId="476AF798" w14:textId="420ABB2A" w:rsidR="00F57976" w:rsidRPr="009C39D9" w:rsidRDefault="00F57976" w:rsidP="007E589C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bookmarkStart w:id="11" w:name="7"/>
      <w:r w:rsidRPr="009C39D9">
        <w:rPr>
          <w:b/>
          <w:bCs/>
          <w:sz w:val="28"/>
          <w:szCs w:val="28"/>
        </w:rPr>
        <w:t>6. Финансирование</w:t>
      </w:r>
      <w:r w:rsidR="003F0C22">
        <w:rPr>
          <w:b/>
          <w:bCs/>
          <w:sz w:val="28"/>
          <w:szCs w:val="28"/>
        </w:rPr>
        <w:t xml:space="preserve"> школьного</w:t>
      </w:r>
      <w:r w:rsidRPr="009C39D9">
        <w:rPr>
          <w:b/>
          <w:bCs/>
          <w:sz w:val="28"/>
          <w:szCs w:val="28"/>
        </w:rPr>
        <w:t xml:space="preserve"> этапа конкурса</w:t>
      </w:r>
      <w:bookmarkEnd w:id="11"/>
    </w:p>
    <w:p w14:paraId="6DA96858" w14:textId="7CCFE787"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6.1. Финансирование проведения конкурса осуществляет </w:t>
      </w:r>
      <w:r w:rsidR="003F0C22">
        <w:rPr>
          <w:sz w:val="28"/>
          <w:szCs w:val="28"/>
        </w:rPr>
        <w:t>администрация МБОУ «</w:t>
      </w:r>
      <w:proofErr w:type="spellStart"/>
      <w:r w:rsidR="003F0C22">
        <w:rPr>
          <w:sz w:val="28"/>
          <w:szCs w:val="28"/>
        </w:rPr>
        <w:t>Саглынская</w:t>
      </w:r>
      <w:proofErr w:type="spellEnd"/>
      <w:r w:rsidR="003F0C22">
        <w:rPr>
          <w:sz w:val="28"/>
          <w:szCs w:val="28"/>
        </w:rPr>
        <w:t xml:space="preserve"> СОШ </w:t>
      </w:r>
      <w:proofErr w:type="spellStart"/>
      <w:r w:rsidR="003F0C22">
        <w:rPr>
          <w:sz w:val="28"/>
          <w:szCs w:val="28"/>
        </w:rPr>
        <w:t>Овюрского</w:t>
      </w:r>
      <w:proofErr w:type="spellEnd"/>
      <w:r w:rsidR="003F0C22">
        <w:rPr>
          <w:sz w:val="28"/>
          <w:szCs w:val="28"/>
        </w:rPr>
        <w:t xml:space="preserve"> </w:t>
      </w:r>
      <w:proofErr w:type="spellStart"/>
      <w:r w:rsidR="003F0C22">
        <w:rPr>
          <w:sz w:val="28"/>
          <w:szCs w:val="28"/>
        </w:rPr>
        <w:t>кожууна</w:t>
      </w:r>
      <w:proofErr w:type="spellEnd"/>
      <w:r w:rsidR="003F0C22">
        <w:rPr>
          <w:sz w:val="28"/>
          <w:szCs w:val="28"/>
        </w:rPr>
        <w:t xml:space="preserve">» и </w:t>
      </w:r>
      <w:r w:rsidR="003F0C22">
        <w:rPr>
          <w:sz w:val="28"/>
        </w:rPr>
        <w:t xml:space="preserve">первичная организация Общероссийского профсоюза образования </w:t>
      </w:r>
      <w:r w:rsidR="003F0C22" w:rsidRPr="009C39D9">
        <w:rPr>
          <w:sz w:val="28"/>
          <w:szCs w:val="28"/>
        </w:rPr>
        <w:t>(далее - Учредители)</w:t>
      </w:r>
    </w:p>
    <w:p w14:paraId="1811BDDF" w14:textId="54D59B16" w:rsidR="00D646BB" w:rsidRPr="009C39D9" w:rsidRDefault="00F57976" w:rsidP="003F0C22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6.2. Для проведения конкурса допускается привлечение внебюджетных и спонсорских средств.</w:t>
      </w:r>
    </w:p>
    <w:p w14:paraId="3D1FDC19" w14:textId="7063CFA5" w:rsidR="00AC0568" w:rsidRDefault="00AC0568" w:rsidP="00AC0568">
      <w:pPr>
        <w:pStyle w:val="13"/>
        <w:shd w:val="clear" w:color="auto" w:fill="FFFFFF" w:themeFill="background1"/>
        <w:spacing w:line="240" w:lineRule="auto"/>
        <w:jc w:val="center"/>
        <w:rPr>
          <w:rFonts w:cs="Times New Roman"/>
          <w:sz w:val="24"/>
          <w:szCs w:val="24"/>
        </w:rPr>
      </w:pPr>
      <w:bookmarkStart w:id="12" w:name="_Hlk150786269"/>
    </w:p>
    <w:bookmarkEnd w:id="12"/>
    <w:p w14:paraId="0C16496E" w14:textId="7AB9B50C" w:rsidR="00B26A14" w:rsidRPr="009C39D9" w:rsidRDefault="00B26A14" w:rsidP="003F0C22">
      <w:pPr>
        <w:pStyle w:val="50"/>
        <w:shd w:val="clear" w:color="auto" w:fill="FFFFFF" w:themeFill="background1"/>
        <w:tabs>
          <w:tab w:val="left" w:pos="6350"/>
        </w:tabs>
        <w:spacing w:before="0" w:after="0" w:line="240" w:lineRule="auto"/>
        <w:rPr>
          <w:i/>
          <w:sz w:val="28"/>
          <w:szCs w:val="28"/>
        </w:rPr>
      </w:pPr>
    </w:p>
    <w:sectPr w:rsidR="00B26A14" w:rsidRPr="009C39D9" w:rsidSect="009E3FE4">
      <w:footerReference w:type="default" r:id="rId8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09E2F" w14:textId="77777777" w:rsidR="00AE40C5" w:rsidRDefault="00AE40C5" w:rsidP="00BE2F75">
      <w:r>
        <w:separator/>
      </w:r>
    </w:p>
  </w:endnote>
  <w:endnote w:type="continuationSeparator" w:id="0">
    <w:p w14:paraId="45D0C3B4" w14:textId="77777777" w:rsidR="00AE40C5" w:rsidRDefault="00AE40C5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1730"/>
      <w:docPartObj>
        <w:docPartGallery w:val="Page Numbers (Bottom of Page)"/>
        <w:docPartUnique/>
      </w:docPartObj>
    </w:sdtPr>
    <w:sdtEndPr/>
    <w:sdtContent>
      <w:p w14:paraId="21515E72" w14:textId="394449D6" w:rsidR="007521DC" w:rsidRDefault="007521DC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B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44C83" w14:textId="77777777" w:rsidR="00AE40C5" w:rsidRDefault="00AE40C5" w:rsidP="00BE2F75">
      <w:r>
        <w:separator/>
      </w:r>
    </w:p>
  </w:footnote>
  <w:footnote w:type="continuationSeparator" w:id="0">
    <w:p w14:paraId="1ACF91B4" w14:textId="77777777" w:rsidR="00AE40C5" w:rsidRDefault="00AE40C5" w:rsidP="00BE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3" w15:restartNumberingAfterBreak="0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5" w15:restartNumberingAfterBreak="0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F6"/>
    <w:rsid w:val="00000822"/>
    <w:rsid w:val="000030A3"/>
    <w:rsid w:val="000033A6"/>
    <w:rsid w:val="0000567F"/>
    <w:rsid w:val="00005D71"/>
    <w:rsid w:val="00006BA1"/>
    <w:rsid w:val="0000721B"/>
    <w:rsid w:val="00013794"/>
    <w:rsid w:val="000148B8"/>
    <w:rsid w:val="00020320"/>
    <w:rsid w:val="00031A6D"/>
    <w:rsid w:val="00031A97"/>
    <w:rsid w:val="0003246E"/>
    <w:rsid w:val="0003785D"/>
    <w:rsid w:val="0004207A"/>
    <w:rsid w:val="000439B5"/>
    <w:rsid w:val="00052C0C"/>
    <w:rsid w:val="000547D8"/>
    <w:rsid w:val="00054D19"/>
    <w:rsid w:val="00057B8A"/>
    <w:rsid w:val="0007168C"/>
    <w:rsid w:val="00071DF7"/>
    <w:rsid w:val="000824F3"/>
    <w:rsid w:val="00083D86"/>
    <w:rsid w:val="00093AAD"/>
    <w:rsid w:val="00097A1D"/>
    <w:rsid w:val="000A2ADD"/>
    <w:rsid w:val="000A541F"/>
    <w:rsid w:val="000A544F"/>
    <w:rsid w:val="000B1852"/>
    <w:rsid w:val="000B20CC"/>
    <w:rsid w:val="000B403B"/>
    <w:rsid w:val="000B4E2C"/>
    <w:rsid w:val="000B55D9"/>
    <w:rsid w:val="000B5A05"/>
    <w:rsid w:val="000B7F12"/>
    <w:rsid w:val="000C25D4"/>
    <w:rsid w:val="000C3C79"/>
    <w:rsid w:val="000C5CF6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34FA"/>
    <w:rsid w:val="00105E95"/>
    <w:rsid w:val="00107F66"/>
    <w:rsid w:val="00110804"/>
    <w:rsid w:val="00111158"/>
    <w:rsid w:val="00113230"/>
    <w:rsid w:val="001170A7"/>
    <w:rsid w:val="0011711D"/>
    <w:rsid w:val="00121124"/>
    <w:rsid w:val="00122094"/>
    <w:rsid w:val="0012500A"/>
    <w:rsid w:val="00125401"/>
    <w:rsid w:val="001261DA"/>
    <w:rsid w:val="00134249"/>
    <w:rsid w:val="001415D3"/>
    <w:rsid w:val="00144B30"/>
    <w:rsid w:val="001509BC"/>
    <w:rsid w:val="001526F6"/>
    <w:rsid w:val="00153B87"/>
    <w:rsid w:val="00154DC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719"/>
    <w:rsid w:val="001A698C"/>
    <w:rsid w:val="001A6C50"/>
    <w:rsid w:val="001B4E81"/>
    <w:rsid w:val="001B5280"/>
    <w:rsid w:val="001B7923"/>
    <w:rsid w:val="001C2AA5"/>
    <w:rsid w:val="001C2DAC"/>
    <w:rsid w:val="001C7FDA"/>
    <w:rsid w:val="001D419A"/>
    <w:rsid w:val="001D5570"/>
    <w:rsid w:val="001D58E7"/>
    <w:rsid w:val="001D6281"/>
    <w:rsid w:val="001D633F"/>
    <w:rsid w:val="001D674E"/>
    <w:rsid w:val="001D6842"/>
    <w:rsid w:val="001E324B"/>
    <w:rsid w:val="001E3954"/>
    <w:rsid w:val="001E4DC2"/>
    <w:rsid w:val="001E5E78"/>
    <w:rsid w:val="001E6A4F"/>
    <w:rsid w:val="001F27C5"/>
    <w:rsid w:val="001F3F41"/>
    <w:rsid w:val="001F4941"/>
    <w:rsid w:val="001F719B"/>
    <w:rsid w:val="00204FE1"/>
    <w:rsid w:val="00205BE4"/>
    <w:rsid w:val="00207127"/>
    <w:rsid w:val="00210173"/>
    <w:rsid w:val="0021398E"/>
    <w:rsid w:val="00216D2C"/>
    <w:rsid w:val="00221A29"/>
    <w:rsid w:val="002221A1"/>
    <w:rsid w:val="002221A7"/>
    <w:rsid w:val="00222580"/>
    <w:rsid w:val="002231C9"/>
    <w:rsid w:val="00224FC7"/>
    <w:rsid w:val="00225382"/>
    <w:rsid w:val="00226AF4"/>
    <w:rsid w:val="0023300E"/>
    <w:rsid w:val="00234A7C"/>
    <w:rsid w:val="00234E95"/>
    <w:rsid w:val="002379E9"/>
    <w:rsid w:val="00240F9E"/>
    <w:rsid w:val="00242494"/>
    <w:rsid w:val="002432F6"/>
    <w:rsid w:val="00244255"/>
    <w:rsid w:val="0024581F"/>
    <w:rsid w:val="002525AA"/>
    <w:rsid w:val="00254571"/>
    <w:rsid w:val="00262371"/>
    <w:rsid w:val="00266E7E"/>
    <w:rsid w:val="00275540"/>
    <w:rsid w:val="00277105"/>
    <w:rsid w:val="00281E8C"/>
    <w:rsid w:val="00282DA2"/>
    <w:rsid w:val="0028357A"/>
    <w:rsid w:val="00283EAB"/>
    <w:rsid w:val="00287976"/>
    <w:rsid w:val="00287EE4"/>
    <w:rsid w:val="00292E3C"/>
    <w:rsid w:val="002946F8"/>
    <w:rsid w:val="00294E96"/>
    <w:rsid w:val="002953F6"/>
    <w:rsid w:val="002968F7"/>
    <w:rsid w:val="0029712F"/>
    <w:rsid w:val="002A0169"/>
    <w:rsid w:val="002A2B1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D50F7"/>
    <w:rsid w:val="002D73D8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198C"/>
    <w:rsid w:val="0032617D"/>
    <w:rsid w:val="003307B5"/>
    <w:rsid w:val="00331634"/>
    <w:rsid w:val="00331ACF"/>
    <w:rsid w:val="003413D2"/>
    <w:rsid w:val="00345416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5A20"/>
    <w:rsid w:val="00367387"/>
    <w:rsid w:val="00380721"/>
    <w:rsid w:val="003838AF"/>
    <w:rsid w:val="00384803"/>
    <w:rsid w:val="00385CD6"/>
    <w:rsid w:val="00386D57"/>
    <w:rsid w:val="00386F67"/>
    <w:rsid w:val="00387147"/>
    <w:rsid w:val="00387D57"/>
    <w:rsid w:val="0039201D"/>
    <w:rsid w:val="00393056"/>
    <w:rsid w:val="003A0538"/>
    <w:rsid w:val="003A49C1"/>
    <w:rsid w:val="003A51D4"/>
    <w:rsid w:val="003A5D26"/>
    <w:rsid w:val="003A7CA5"/>
    <w:rsid w:val="003B3C5B"/>
    <w:rsid w:val="003B491B"/>
    <w:rsid w:val="003C22AB"/>
    <w:rsid w:val="003C32AA"/>
    <w:rsid w:val="003C4D3C"/>
    <w:rsid w:val="003D10ED"/>
    <w:rsid w:val="003D30F7"/>
    <w:rsid w:val="003D58FF"/>
    <w:rsid w:val="003D7930"/>
    <w:rsid w:val="003E0B9C"/>
    <w:rsid w:val="003E1955"/>
    <w:rsid w:val="003F025D"/>
    <w:rsid w:val="003F0ADB"/>
    <w:rsid w:val="003F0C22"/>
    <w:rsid w:val="003F37F6"/>
    <w:rsid w:val="003F42CD"/>
    <w:rsid w:val="0040265F"/>
    <w:rsid w:val="00402DE9"/>
    <w:rsid w:val="00406905"/>
    <w:rsid w:val="00407CDD"/>
    <w:rsid w:val="00411BC8"/>
    <w:rsid w:val="00415492"/>
    <w:rsid w:val="00420C47"/>
    <w:rsid w:val="00421AC4"/>
    <w:rsid w:val="004241BD"/>
    <w:rsid w:val="004309EC"/>
    <w:rsid w:val="00432565"/>
    <w:rsid w:val="00434D68"/>
    <w:rsid w:val="00437765"/>
    <w:rsid w:val="004379B3"/>
    <w:rsid w:val="00437B32"/>
    <w:rsid w:val="00442A53"/>
    <w:rsid w:val="00443A70"/>
    <w:rsid w:val="00443B4D"/>
    <w:rsid w:val="00444456"/>
    <w:rsid w:val="00445F79"/>
    <w:rsid w:val="00447651"/>
    <w:rsid w:val="004579CB"/>
    <w:rsid w:val="00460BE1"/>
    <w:rsid w:val="00465EF8"/>
    <w:rsid w:val="004721EF"/>
    <w:rsid w:val="0047390F"/>
    <w:rsid w:val="0047593B"/>
    <w:rsid w:val="00476034"/>
    <w:rsid w:val="00477FA2"/>
    <w:rsid w:val="00480CB0"/>
    <w:rsid w:val="0048184B"/>
    <w:rsid w:val="00481954"/>
    <w:rsid w:val="00481A4A"/>
    <w:rsid w:val="00482F85"/>
    <w:rsid w:val="00485651"/>
    <w:rsid w:val="00486C3B"/>
    <w:rsid w:val="0049200A"/>
    <w:rsid w:val="004954BD"/>
    <w:rsid w:val="0049709B"/>
    <w:rsid w:val="00497BCF"/>
    <w:rsid w:val="004A28F2"/>
    <w:rsid w:val="004A28F6"/>
    <w:rsid w:val="004A3140"/>
    <w:rsid w:val="004A65A4"/>
    <w:rsid w:val="004A7D34"/>
    <w:rsid w:val="004B2CD1"/>
    <w:rsid w:val="004B5493"/>
    <w:rsid w:val="004C04DE"/>
    <w:rsid w:val="004C2385"/>
    <w:rsid w:val="004C346D"/>
    <w:rsid w:val="004C3BB8"/>
    <w:rsid w:val="004C4FA4"/>
    <w:rsid w:val="004C5B2F"/>
    <w:rsid w:val="004C63EF"/>
    <w:rsid w:val="004D056C"/>
    <w:rsid w:val="004D272B"/>
    <w:rsid w:val="004D4F95"/>
    <w:rsid w:val="004D754F"/>
    <w:rsid w:val="004D7C19"/>
    <w:rsid w:val="004E0B9E"/>
    <w:rsid w:val="004E1B30"/>
    <w:rsid w:val="004E2BF6"/>
    <w:rsid w:val="004E338E"/>
    <w:rsid w:val="004E4322"/>
    <w:rsid w:val="004E79A4"/>
    <w:rsid w:val="004F55FC"/>
    <w:rsid w:val="004F5C69"/>
    <w:rsid w:val="00501262"/>
    <w:rsid w:val="00502DBF"/>
    <w:rsid w:val="00502FF5"/>
    <w:rsid w:val="005043A1"/>
    <w:rsid w:val="005056D9"/>
    <w:rsid w:val="00505B50"/>
    <w:rsid w:val="00507F99"/>
    <w:rsid w:val="0051676A"/>
    <w:rsid w:val="005208CD"/>
    <w:rsid w:val="00523A18"/>
    <w:rsid w:val="00527538"/>
    <w:rsid w:val="00535A24"/>
    <w:rsid w:val="00541FAE"/>
    <w:rsid w:val="00543C51"/>
    <w:rsid w:val="00544C93"/>
    <w:rsid w:val="0054743C"/>
    <w:rsid w:val="00560609"/>
    <w:rsid w:val="005625A1"/>
    <w:rsid w:val="00566C85"/>
    <w:rsid w:val="00571F85"/>
    <w:rsid w:val="00574188"/>
    <w:rsid w:val="00576705"/>
    <w:rsid w:val="00576D56"/>
    <w:rsid w:val="005816E8"/>
    <w:rsid w:val="00586530"/>
    <w:rsid w:val="00593A0A"/>
    <w:rsid w:val="00593AA9"/>
    <w:rsid w:val="00593BE1"/>
    <w:rsid w:val="00595168"/>
    <w:rsid w:val="005973F2"/>
    <w:rsid w:val="00597878"/>
    <w:rsid w:val="005A26A2"/>
    <w:rsid w:val="005A606B"/>
    <w:rsid w:val="005B44FA"/>
    <w:rsid w:val="005B6089"/>
    <w:rsid w:val="005C0CC9"/>
    <w:rsid w:val="005C1F4A"/>
    <w:rsid w:val="005C60F7"/>
    <w:rsid w:val="005C6447"/>
    <w:rsid w:val="005C760E"/>
    <w:rsid w:val="005D36FC"/>
    <w:rsid w:val="005D676F"/>
    <w:rsid w:val="005E01DC"/>
    <w:rsid w:val="005E20C1"/>
    <w:rsid w:val="005E2AB3"/>
    <w:rsid w:val="005E5D84"/>
    <w:rsid w:val="005F10F4"/>
    <w:rsid w:val="005F2D8E"/>
    <w:rsid w:val="005F39CA"/>
    <w:rsid w:val="006010D1"/>
    <w:rsid w:val="0060540D"/>
    <w:rsid w:val="00605B64"/>
    <w:rsid w:val="00606EC0"/>
    <w:rsid w:val="0060723C"/>
    <w:rsid w:val="00612971"/>
    <w:rsid w:val="006132C7"/>
    <w:rsid w:val="006143AB"/>
    <w:rsid w:val="00616CBC"/>
    <w:rsid w:val="006171A6"/>
    <w:rsid w:val="00622D8A"/>
    <w:rsid w:val="006241E6"/>
    <w:rsid w:val="0062558E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0F47"/>
    <w:rsid w:val="00642D38"/>
    <w:rsid w:val="00645013"/>
    <w:rsid w:val="00645014"/>
    <w:rsid w:val="0065027C"/>
    <w:rsid w:val="006517E9"/>
    <w:rsid w:val="00652913"/>
    <w:rsid w:val="0065372C"/>
    <w:rsid w:val="006545C7"/>
    <w:rsid w:val="00657F83"/>
    <w:rsid w:val="00660321"/>
    <w:rsid w:val="00665E17"/>
    <w:rsid w:val="00667847"/>
    <w:rsid w:val="00670946"/>
    <w:rsid w:val="00673241"/>
    <w:rsid w:val="00675DBE"/>
    <w:rsid w:val="00676782"/>
    <w:rsid w:val="00676D41"/>
    <w:rsid w:val="00677007"/>
    <w:rsid w:val="00677763"/>
    <w:rsid w:val="00680471"/>
    <w:rsid w:val="00682623"/>
    <w:rsid w:val="00683A63"/>
    <w:rsid w:val="006A0152"/>
    <w:rsid w:val="006A1E20"/>
    <w:rsid w:val="006A2793"/>
    <w:rsid w:val="006A31BC"/>
    <w:rsid w:val="006A3E53"/>
    <w:rsid w:val="006A4D94"/>
    <w:rsid w:val="006A69F9"/>
    <w:rsid w:val="006B0856"/>
    <w:rsid w:val="006B2E57"/>
    <w:rsid w:val="006B3ABE"/>
    <w:rsid w:val="006C1E26"/>
    <w:rsid w:val="006C3DFE"/>
    <w:rsid w:val="006C4F96"/>
    <w:rsid w:val="006C50D5"/>
    <w:rsid w:val="006C646B"/>
    <w:rsid w:val="006D6D7E"/>
    <w:rsid w:val="006D73B6"/>
    <w:rsid w:val="006E063E"/>
    <w:rsid w:val="006E3CA2"/>
    <w:rsid w:val="006E41BC"/>
    <w:rsid w:val="006E52C1"/>
    <w:rsid w:val="006F06EF"/>
    <w:rsid w:val="006F2817"/>
    <w:rsid w:val="006F2FCA"/>
    <w:rsid w:val="006F670F"/>
    <w:rsid w:val="007038EA"/>
    <w:rsid w:val="00704D7D"/>
    <w:rsid w:val="007056AB"/>
    <w:rsid w:val="00705D2A"/>
    <w:rsid w:val="0070745A"/>
    <w:rsid w:val="007107E9"/>
    <w:rsid w:val="00711045"/>
    <w:rsid w:val="00716A67"/>
    <w:rsid w:val="00721717"/>
    <w:rsid w:val="00727A24"/>
    <w:rsid w:val="007356C2"/>
    <w:rsid w:val="0073617C"/>
    <w:rsid w:val="0074573B"/>
    <w:rsid w:val="00746F99"/>
    <w:rsid w:val="007518E9"/>
    <w:rsid w:val="007521DC"/>
    <w:rsid w:val="007531FA"/>
    <w:rsid w:val="00754627"/>
    <w:rsid w:val="00755698"/>
    <w:rsid w:val="00755F87"/>
    <w:rsid w:val="0076312D"/>
    <w:rsid w:val="00763665"/>
    <w:rsid w:val="00763A4F"/>
    <w:rsid w:val="00765D98"/>
    <w:rsid w:val="007717EC"/>
    <w:rsid w:val="00775581"/>
    <w:rsid w:val="00781FEA"/>
    <w:rsid w:val="00782DD0"/>
    <w:rsid w:val="007844D6"/>
    <w:rsid w:val="007969EC"/>
    <w:rsid w:val="00797740"/>
    <w:rsid w:val="007A3AAB"/>
    <w:rsid w:val="007A44B0"/>
    <w:rsid w:val="007A57A1"/>
    <w:rsid w:val="007A5A4E"/>
    <w:rsid w:val="007B2D91"/>
    <w:rsid w:val="007B71FD"/>
    <w:rsid w:val="007C1155"/>
    <w:rsid w:val="007C3565"/>
    <w:rsid w:val="007C3A01"/>
    <w:rsid w:val="007C7074"/>
    <w:rsid w:val="007D05D8"/>
    <w:rsid w:val="007D35AD"/>
    <w:rsid w:val="007D415A"/>
    <w:rsid w:val="007E589C"/>
    <w:rsid w:val="007E6152"/>
    <w:rsid w:val="007E67B7"/>
    <w:rsid w:val="007F031F"/>
    <w:rsid w:val="007F313F"/>
    <w:rsid w:val="007F4A84"/>
    <w:rsid w:val="007F6F16"/>
    <w:rsid w:val="00805BE4"/>
    <w:rsid w:val="00815E33"/>
    <w:rsid w:val="00817529"/>
    <w:rsid w:val="008211E0"/>
    <w:rsid w:val="0082218E"/>
    <w:rsid w:val="00825292"/>
    <w:rsid w:val="00826438"/>
    <w:rsid w:val="008268C7"/>
    <w:rsid w:val="00832F4D"/>
    <w:rsid w:val="00833F16"/>
    <w:rsid w:val="00836C63"/>
    <w:rsid w:val="00840F06"/>
    <w:rsid w:val="008414A8"/>
    <w:rsid w:val="0084286A"/>
    <w:rsid w:val="00843B09"/>
    <w:rsid w:val="00846C2E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BD7"/>
    <w:rsid w:val="00884A64"/>
    <w:rsid w:val="00893C4F"/>
    <w:rsid w:val="0089409B"/>
    <w:rsid w:val="00897DF2"/>
    <w:rsid w:val="008A0749"/>
    <w:rsid w:val="008A3EAC"/>
    <w:rsid w:val="008B012B"/>
    <w:rsid w:val="008B7FDC"/>
    <w:rsid w:val="008C11E6"/>
    <w:rsid w:val="008C37FB"/>
    <w:rsid w:val="008C5756"/>
    <w:rsid w:val="008C7881"/>
    <w:rsid w:val="008D0B85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14E3D"/>
    <w:rsid w:val="00920406"/>
    <w:rsid w:val="00932809"/>
    <w:rsid w:val="009344E7"/>
    <w:rsid w:val="009416E2"/>
    <w:rsid w:val="0094346C"/>
    <w:rsid w:val="00944402"/>
    <w:rsid w:val="0094523C"/>
    <w:rsid w:val="009459EB"/>
    <w:rsid w:val="00947717"/>
    <w:rsid w:val="00950B6C"/>
    <w:rsid w:val="009576CA"/>
    <w:rsid w:val="00961622"/>
    <w:rsid w:val="00962E2E"/>
    <w:rsid w:val="00963E0D"/>
    <w:rsid w:val="009661A0"/>
    <w:rsid w:val="00966EB3"/>
    <w:rsid w:val="00974B3C"/>
    <w:rsid w:val="00974C41"/>
    <w:rsid w:val="009759D5"/>
    <w:rsid w:val="009839E4"/>
    <w:rsid w:val="0098551E"/>
    <w:rsid w:val="00985AA0"/>
    <w:rsid w:val="0098677A"/>
    <w:rsid w:val="009874EF"/>
    <w:rsid w:val="0098796F"/>
    <w:rsid w:val="009A44FA"/>
    <w:rsid w:val="009A54F8"/>
    <w:rsid w:val="009A5551"/>
    <w:rsid w:val="009B0D76"/>
    <w:rsid w:val="009B1298"/>
    <w:rsid w:val="009B1ABF"/>
    <w:rsid w:val="009B46B3"/>
    <w:rsid w:val="009B58F7"/>
    <w:rsid w:val="009B7F9D"/>
    <w:rsid w:val="009C15DC"/>
    <w:rsid w:val="009C39D9"/>
    <w:rsid w:val="009C3E60"/>
    <w:rsid w:val="009C6E3B"/>
    <w:rsid w:val="009D14BC"/>
    <w:rsid w:val="009D7CE2"/>
    <w:rsid w:val="009E22F0"/>
    <w:rsid w:val="009E3FE4"/>
    <w:rsid w:val="009E62D3"/>
    <w:rsid w:val="009E7EF0"/>
    <w:rsid w:val="009F2F63"/>
    <w:rsid w:val="009F4A76"/>
    <w:rsid w:val="009F6590"/>
    <w:rsid w:val="009F65DF"/>
    <w:rsid w:val="009F760C"/>
    <w:rsid w:val="00A0251F"/>
    <w:rsid w:val="00A079C1"/>
    <w:rsid w:val="00A25CF8"/>
    <w:rsid w:val="00A267FA"/>
    <w:rsid w:val="00A308EA"/>
    <w:rsid w:val="00A37A0D"/>
    <w:rsid w:val="00A414DA"/>
    <w:rsid w:val="00A424B4"/>
    <w:rsid w:val="00A428BF"/>
    <w:rsid w:val="00A43B61"/>
    <w:rsid w:val="00A44463"/>
    <w:rsid w:val="00A51F15"/>
    <w:rsid w:val="00A63256"/>
    <w:rsid w:val="00A67659"/>
    <w:rsid w:val="00A7508B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96BBA"/>
    <w:rsid w:val="00A97C8E"/>
    <w:rsid w:val="00AA15C4"/>
    <w:rsid w:val="00AA410D"/>
    <w:rsid w:val="00AB7562"/>
    <w:rsid w:val="00AB7E73"/>
    <w:rsid w:val="00AC0568"/>
    <w:rsid w:val="00AC5C0B"/>
    <w:rsid w:val="00AD4705"/>
    <w:rsid w:val="00AD4D4F"/>
    <w:rsid w:val="00AD514A"/>
    <w:rsid w:val="00AD5ABF"/>
    <w:rsid w:val="00AE0724"/>
    <w:rsid w:val="00AE07CA"/>
    <w:rsid w:val="00AE08B7"/>
    <w:rsid w:val="00AE24D9"/>
    <w:rsid w:val="00AE36D7"/>
    <w:rsid w:val="00AE40C5"/>
    <w:rsid w:val="00AE7BCB"/>
    <w:rsid w:val="00AF0A61"/>
    <w:rsid w:val="00AF62BB"/>
    <w:rsid w:val="00B00A78"/>
    <w:rsid w:val="00B07172"/>
    <w:rsid w:val="00B13739"/>
    <w:rsid w:val="00B176F3"/>
    <w:rsid w:val="00B230CA"/>
    <w:rsid w:val="00B26264"/>
    <w:rsid w:val="00B26A14"/>
    <w:rsid w:val="00B26ACD"/>
    <w:rsid w:val="00B30844"/>
    <w:rsid w:val="00B31CCF"/>
    <w:rsid w:val="00B347FE"/>
    <w:rsid w:val="00B35354"/>
    <w:rsid w:val="00B357CE"/>
    <w:rsid w:val="00B36473"/>
    <w:rsid w:val="00B366DA"/>
    <w:rsid w:val="00B36C96"/>
    <w:rsid w:val="00B41E4D"/>
    <w:rsid w:val="00B42893"/>
    <w:rsid w:val="00B46DE6"/>
    <w:rsid w:val="00B527FE"/>
    <w:rsid w:val="00B53AE1"/>
    <w:rsid w:val="00B6016C"/>
    <w:rsid w:val="00B60A26"/>
    <w:rsid w:val="00B60D6A"/>
    <w:rsid w:val="00B6210E"/>
    <w:rsid w:val="00B65D71"/>
    <w:rsid w:val="00B70036"/>
    <w:rsid w:val="00B75F33"/>
    <w:rsid w:val="00B76B0E"/>
    <w:rsid w:val="00B81D17"/>
    <w:rsid w:val="00B83183"/>
    <w:rsid w:val="00B83C53"/>
    <w:rsid w:val="00B84BAC"/>
    <w:rsid w:val="00B91530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B2E34"/>
    <w:rsid w:val="00BB45C9"/>
    <w:rsid w:val="00BC0376"/>
    <w:rsid w:val="00BC0854"/>
    <w:rsid w:val="00BC44FB"/>
    <w:rsid w:val="00BC4707"/>
    <w:rsid w:val="00BC720F"/>
    <w:rsid w:val="00BD3278"/>
    <w:rsid w:val="00BD5E78"/>
    <w:rsid w:val="00BD69E8"/>
    <w:rsid w:val="00BD6EAC"/>
    <w:rsid w:val="00BE2F75"/>
    <w:rsid w:val="00BE5CE4"/>
    <w:rsid w:val="00BE6444"/>
    <w:rsid w:val="00BE676F"/>
    <w:rsid w:val="00BE6EC3"/>
    <w:rsid w:val="00BF33F7"/>
    <w:rsid w:val="00BF5931"/>
    <w:rsid w:val="00BF7DB0"/>
    <w:rsid w:val="00C00941"/>
    <w:rsid w:val="00C04D95"/>
    <w:rsid w:val="00C13302"/>
    <w:rsid w:val="00C14000"/>
    <w:rsid w:val="00C14492"/>
    <w:rsid w:val="00C15934"/>
    <w:rsid w:val="00C17877"/>
    <w:rsid w:val="00C17A34"/>
    <w:rsid w:val="00C17D45"/>
    <w:rsid w:val="00C20F2C"/>
    <w:rsid w:val="00C22CBC"/>
    <w:rsid w:val="00C23032"/>
    <w:rsid w:val="00C2339C"/>
    <w:rsid w:val="00C238F9"/>
    <w:rsid w:val="00C25558"/>
    <w:rsid w:val="00C27E48"/>
    <w:rsid w:val="00C3306A"/>
    <w:rsid w:val="00C34FBF"/>
    <w:rsid w:val="00C360CF"/>
    <w:rsid w:val="00C4425F"/>
    <w:rsid w:val="00C44BE9"/>
    <w:rsid w:val="00C46D1E"/>
    <w:rsid w:val="00C5288B"/>
    <w:rsid w:val="00C53E07"/>
    <w:rsid w:val="00C5516F"/>
    <w:rsid w:val="00C55C4C"/>
    <w:rsid w:val="00C66B0F"/>
    <w:rsid w:val="00C66E89"/>
    <w:rsid w:val="00C71133"/>
    <w:rsid w:val="00C736D4"/>
    <w:rsid w:val="00C76678"/>
    <w:rsid w:val="00C80367"/>
    <w:rsid w:val="00C80924"/>
    <w:rsid w:val="00C82B15"/>
    <w:rsid w:val="00C843E4"/>
    <w:rsid w:val="00C84F2F"/>
    <w:rsid w:val="00C90AD9"/>
    <w:rsid w:val="00C91A57"/>
    <w:rsid w:val="00C92106"/>
    <w:rsid w:val="00C92210"/>
    <w:rsid w:val="00C93B7A"/>
    <w:rsid w:val="00C93C20"/>
    <w:rsid w:val="00CA65EF"/>
    <w:rsid w:val="00CA6E03"/>
    <w:rsid w:val="00CB170C"/>
    <w:rsid w:val="00CB20B1"/>
    <w:rsid w:val="00CB3C89"/>
    <w:rsid w:val="00CB3F32"/>
    <w:rsid w:val="00CB5340"/>
    <w:rsid w:val="00CB5AC8"/>
    <w:rsid w:val="00CC44BA"/>
    <w:rsid w:val="00CC6068"/>
    <w:rsid w:val="00CD06A0"/>
    <w:rsid w:val="00CD195F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336E"/>
    <w:rsid w:val="00CF4070"/>
    <w:rsid w:val="00CF58E9"/>
    <w:rsid w:val="00CF6971"/>
    <w:rsid w:val="00CF7B36"/>
    <w:rsid w:val="00D003C1"/>
    <w:rsid w:val="00D01CA6"/>
    <w:rsid w:val="00D030EF"/>
    <w:rsid w:val="00D05450"/>
    <w:rsid w:val="00D07872"/>
    <w:rsid w:val="00D10D71"/>
    <w:rsid w:val="00D11833"/>
    <w:rsid w:val="00D11FB5"/>
    <w:rsid w:val="00D123CA"/>
    <w:rsid w:val="00D12B3C"/>
    <w:rsid w:val="00D12D0A"/>
    <w:rsid w:val="00D13905"/>
    <w:rsid w:val="00D157BC"/>
    <w:rsid w:val="00D2192A"/>
    <w:rsid w:val="00D22ED4"/>
    <w:rsid w:val="00D22ED7"/>
    <w:rsid w:val="00D24C6F"/>
    <w:rsid w:val="00D24D8D"/>
    <w:rsid w:val="00D3051E"/>
    <w:rsid w:val="00D3063E"/>
    <w:rsid w:val="00D324EE"/>
    <w:rsid w:val="00D3300F"/>
    <w:rsid w:val="00D37047"/>
    <w:rsid w:val="00D414DF"/>
    <w:rsid w:val="00D47675"/>
    <w:rsid w:val="00D51A36"/>
    <w:rsid w:val="00D532FE"/>
    <w:rsid w:val="00D534F0"/>
    <w:rsid w:val="00D54D31"/>
    <w:rsid w:val="00D56B7B"/>
    <w:rsid w:val="00D646BB"/>
    <w:rsid w:val="00D74ACD"/>
    <w:rsid w:val="00D77E42"/>
    <w:rsid w:val="00D802DC"/>
    <w:rsid w:val="00D810ED"/>
    <w:rsid w:val="00D84026"/>
    <w:rsid w:val="00D86667"/>
    <w:rsid w:val="00D9014D"/>
    <w:rsid w:val="00D9178F"/>
    <w:rsid w:val="00D91E21"/>
    <w:rsid w:val="00D952EB"/>
    <w:rsid w:val="00D9628A"/>
    <w:rsid w:val="00DA190C"/>
    <w:rsid w:val="00DA20FA"/>
    <w:rsid w:val="00DA5118"/>
    <w:rsid w:val="00DA5867"/>
    <w:rsid w:val="00DA7374"/>
    <w:rsid w:val="00DB0060"/>
    <w:rsid w:val="00DB16E5"/>
    <w:rsid w:val="00DB2E5E"/>
    <w:rsid w:val="00DB3CE9"/>
    <w:rsid w:val="00DB4309"/>
    <w:rsid w:val="00DB48BA"/>
    <w:rsid w:val="00DB6013"/>
    <w:rsid w:val="00DB7368"/>
    <w:rsid w:val="00DC1266"/>
    <w:rsid w:val="00DC1CAE"/>
    <w:rsid w:val="00DC2DFC"/>
    <w:rsid w:val="00DC354E"/>
    <w:rsid w:val="00DC48BD"/>
    <w:rsid w:val="00DC4F10"/>
    <w:rsid w:val="00DC6347"/>
    <w:rsid w:val="00DC6EB9"/>
    <w:rsid w:val="00DD3B37"/>
    <w:rsid w:val="00DD7801"/>
    <w:rsid w:val="00DE0DD9"/>
    <w:rsid w:val="00DE5BE9"/>
    <w:rsid w:val="00DE6B52"/>
    <w:rsid w:val="00DF0325"/>
    <w:rsid w:val="00DF3EDD"/>
    <w:rsid w:val="00DF5178"/>
    <w:rsid w:val="00DF74FA"/>
    <w:rsid w:val="00DF7C73"/>
    <w:rsid w:val="00E00E3A"/>
    <w:rsid w:val="00E02A2E"/>
    <w:rsid w:val="00E034B5"/>
    <w:rsid w:val="00E0466A"/>
    <w:rsid w:val="00E0679E"/>
    <w:rsid w:val="00E06EE8"/>
    <w:rsid w:val="00E136C5"/>
    <w:rsid w:val="00E15A56"/>
    <w:rsid w:val="00E15BD5"/>
    <w:rsid w:val="00E1627C"/>
    <w:rsid w:val="00E2293E"/>
    <w:rsid w:val="00E23789"/>
    <w:rsid w:val="00E26240"/>
    <w:rsid w:val="00E27949"/>
    <w:rsid w:val="00E32BBF"/>
    <w:rsid w:val="00E35E83"/>
    <w:rsid w:val="00E36CC6"/>
    <w:rsid w:val="00E41BA9"/>
    <w:rsid w:val="00E41C9C"/>
    <w:rsid w:val="00E45594"/>
    <w:rsid w:val="00E463D5"/>
    <w:rsid w:val="00E468E5"/>
    <w:rsid w:val="00E52100"/>
    <w:rsid w:val="00E6598C"/>
    <w:rsid w:val="00E6609E"/>
    <w:rsid w:val="00E67143"/>
    <w:rsid w:val="00E753BE"/>
    <w:rsid w:val="00E81422"/>
    <w:rsid w:val="00E81B5B"/>
    <w:rsid w:val="00E82F4E"/>
    <w:rsid w:val="00E83D40"/>
    <w:rsid w:val="00E86F7A"/>
    <w:rsid w:val="00E922A0"/>
    <w:rsid w:val="00E9424A"/>
    <w:rsid w:val="00E966A5"/>
    <w:rsid w:val="00E9744F"/>
    <w:rsid w:val="00EA17A8"/>
    <w:rsid w:val="00EA18A5"/>
    <w:rsid w:val="00EA22CD"/>
    <w:rsid w:val="00EA2405"/>
    <w:rsid w:val="00EA344A"/>
    <w:rsid w:val="00EA4A51"/>
    <w:rsid w:val="00EA5DDD"/>
    <w:rsid w:val="00EA6C7E"/>
    <w:rsid w:val="00EB369B"/>
    <w:rsid w:val="00EB6C4E"/>
    <w:rsid w:val="00EB7E8A"/>
    <w:rsid w:val="00EC2763"/>
    <w:rsid w:val="00EC4EB3"/>
    <w:rsid w:val="00EC7C74"/>
    <w:rsid w:val="00ED0440"/>
    <w:rsid w:val="00ED52E7"/>
    <w:rsid w:val="00ED5888"/>
    <w:rsid w:val="00ED5AA7"/>
    <w:rsid w:val="00ED664A"/>
    <w:rsid w:val="00EE054D"/>
    <w:rsid w:val="00EE508A"/>
    <w:rsid w:val="00EE50A5"/>
    <w:rsid w:val="00EE5D5A"/>
    <w:rsid w:val="00EE653A"/>
    <w:rsid w:val="00EE755B"/>
    <w:rsid w:val="00EF1249"/>
    <w:rsid w:val="00EF3AB0"/>
    <w:rsid w:val="00EF5F54"/>
    <w:rsid w:val="00F006F5"/>
    <w:rsid w:val="00F0126D"/>
    <w:rsid w:val="00F02503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3859"/>
    <w:rsid w:val="00F251F5"/>
    <w:rsid w:val="00F26B9D"/>
    <w:rsid w:val="00F27E6C"/>
    <w:rsid w:val="00F3175F"/>
    <w:rsid w:val="00F325AC"/>
    <w:rsid w:val="00F32998"/>
    <w:rsid w:val="00F33F80"/>
    <w:rsid w:val="00F36D41"/>
    <w:rsid w:val="00F371B1"/>
    <w:rsid w:val="00F40DB0"/>
    <w:rsid w:val="00F42E80"/>
    <w:rsid w:val="00F45451"/>
    <w:rsid w:val="00F4738F"/>
    <w:rsid w:val="00F533A7"/>
    <w:rsid w:val="00F57976"/>
    <w:rsid w:val="00F62436"/>
    <w:rsid w:val="00F6337B"/>
    <w:rsid w:val="00F664EA"/>
    <w:rsid w:val="00F673D9"/>
    <w:rsid w:val="00F80CAE"/>
    <w:rsid w:val="00F82044"/>
    <w:rsid w:val="00F83408"/>
    <w:rsid w:val="00F8442C"/>
    <w:rsid w:val="00F91364"/>
    <w:rsid w:val="00F94C4D"/>
    <w:rsid w:val="00F96C22"/>
    <w:rsid w:val="00FA0F48"/>
    <w:rsid w:val="00FA1328"/>
    <w:rsid w:val="00FA1789"/>
    <w:rsid w:val="00FA4F00"/>
    <w:rsid w:val="00FA4F44"/>
    <w:rsid w:val="00FA664A"/>
    <w:rsid w:val="00FB7BB5"/>
    <w:rsid w:val="00FC007B"/>
    <w:rsid w:val="00FC1FD7"/>
    <w:rsid w:val="00FC4BE1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2F5B"/>
    <w:rsid w:val="00FE4ECF"/>
    <w:rsid w:val="00FE5297"/>
    <w:rsid w:val="00FE5F04"/>
    <w:rsid w:val="00FE65DA"/>
    <w:rsid w:val="00FE7B5D"/>
    <w:rsid w:val="00FF2034"/>
    <w:rsid w:val="00FF2699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267F"/>
  <w15:docId w15:val="{4C9D6CF3-A228-4912-8C9A-458B69A9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  <w:style w:type="paragraph" w:styleId="afe">
    <w:name w:val="No Spacing"/>
    <w:uiPriority w:val="1"/>
    <w:qFormat/>
    <w:rsid w:val="00C8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BF02B-BDBF-410C-BAA6-D8FD953D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11 класс</cp:lastModifiedBy>
  <cp:revision>8</cp:revision>
  <cp:lastPrinted>2024-12-04T07:07:00Z</cp:lastPrinted>
  <dcterms:created xsi:type="dcterms:W3CDTF">2024-11-25T02:35:00Z</dcterms:created>
  <dcterms:modified xsi:type="dcterms:W3CDTF">2024-12-10T10:33:00Z</dcterms:modified>
</cp:coreProperties>
</file>