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78" w:rsidRPr="00D87600" w:rsidRDefault="00871B78" w:rsidP="00D87600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color w:val="010101"/>
        </w:rPr>
      </w:pPr>
      <w:r w:rsidRPr="00D87600">
        <w:rPr>
          <w:b/>
          <w:color w:val="010101"/>
        </w:rPr>
        <w:t>Аналитическая справка</w:t>
      </w:r>
    </w:p>
    <w:p w:rsidR="00871B78" w:rsidRPr="00D87600" w:rsidRDefault="00871B78" w:rsidP="00D87600">
      <w:pPr>
        <w:pStyle w:val="a3"/>
        <w:shd w:val="clear" w:color="auto" w:fill="F9FAFA"/>
        <w:spacing w:before="0" w:beforeAutospacing="0" w:after="0" w:afterAutospacing="0" w:line="276" w:lineRule="auto"/>
        <w:jc w:val="center"/>
        <w:rPr>
          <w:b/>
          <w:color w:val="010101"/>
        </w:rPr>
      </w:pPr>
      <w:r w:rsidRPr="00D87600">
        <w:rPr>
          <w:b/>
          <w:color w:val="010101"/>
        </w:rPr>
        <w:t xml:space="preserve">по результатам участия </w:t>
      </w:r>
      <w:r w:rsidR="00D87600">
        <w:rPr>
          <w:b/>
          <w:color w:val="010101"/>
        </w:rPr>
        <w:t xml:space="preserve">молодых </w:t>
      </w:r>
      <w:proofErr w:type="spellStart"/>
      <w:r w:rsidRPr="00D87600">
        <w:rPr>
          <w:b/>
          <w:color w:val="010101"/>
        </w:rPr>
        <w:t>п</w:t>
      </w:r>
      <w:r w:rsidR="00D87600">
        <w:rPr>
          <w:b/>
          <w:color w:val="010101"/>
        </w:rPr>
        <w:t>едагогов</w:t>
      </w:r>
      <w:r w:rsidR="00D87600" w:rsidRPr="00D87600">
        <w:rPr>
          <w:b/>
          <w:color w:val="010101"/>
        </w:rPr>
        <w:t>МБОУ</w:t>
      </w:r>
      <w:proofErr w:type="spellEnd"/>
      <w:r w:rsidRPr="00D87600">
        <w:rPr>
          <w:b/>
          <w:color w:val="010101"/>
        </w:rPr>
        <w:t xml:space="preserve"> «</w:t>
      </w:r>
      <w:proofErr w:type="spellStart"/>
      <w:r w:rsidR="00D87600" w:rsidRPr="00D87600">
        <w:rPr>
          <w:b/>
          <w:color w:val="010101"/>
        </w:rPr>
        <w:t>Саглынская</w:t>
      </w:r>
      <w:proofErr w:type="spellEnd"/>
      <w:r w:rsidR="00D87600" w:rsidRPr="00D87600">
        <w:rPr>
          <w:b/>
          <w:color w:val="010101"/>
        </w:rPr>
        <w:t xml:space="preserve"> СОШ </w:t>
      </w:r>
      <w:proofErr w:type="spellStart"/>
      <w:r w:rsidR="00D87600" w:rsidRPr="00D87600">
        <w:rPr>
          <w:b/>
          <w:color w:val="010101"/>
        </w:rPr>
        <w:t>Овюрского</w:t>
      </w:r>
      <w:proofErr w:type="spellEnd"/>
      <w:r w:rsidR="00D87600" w:rsidRPr="00D87600">
        <w:rPr>
          <w:b/>
          <w:color w:val="010101"/>
        </w:rPr>
        <w:t xml:space="preserve"> </w:t>
      </w:r>
      <w:proofErr w:type="spellStart"/>
      <w:r w:rsidR="00D87600" w:rsidRPr="00D87600">
        <w:rPr>
          <w:b/>
          <w:color w:val="010101"/>
        </w:rPr>
        <w:t>кожууна</w:t>
      </w:r>
      <w:proofErr w:type="spellEnd"/>
      <w:r w:rsidRPr="00D87600">
        <w:rPr>
          <w:b/>
          <w:color w:val="010101"/>
        </w:rPr>
        <w:t xml:space="preserve">» в конкурсах профессионального мастерства различного уровня </w:t>
      </w:r>
      <w:r w:rsidR="00D87600">
        <w:rPr>
          <w:b/>
          <w:color w:val="010101"/>
        </w:rPr>
        <w:t>и методических мероприятиях за 2023-2024, 2024-2025 учебные</w:t>
      </w:r>
      <w:r w:rsidRPr="00D87600">
        <w:rPr>
          <w:b/>
          <w:color w:val="010101"/>
        </w:rPr>
        <w:t xml:space="preserve"> год</w:t>
      </w:r>
      <w:r w:rsidR="00D87600">
        <w:rPr>
          <w:b/>
          <w:color w:val="010101"/>
        </w:rPr>
        <w:t>ы</w:t>
      </w:r>
    </w:p>
    <w:p w:rsidR="00D87600" w:rsidRPr="00D87600" w:rsidRDefault="00D87600" w:rsidP="00D87600">
      <w:pPr>
        <w:shd w:val="clear" w:color="auto" w:fill="F9FAFA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 В целях получения объективной информации о степени соответствия образовательных результатов и условий их достижения при участии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молодых </w:t>
      </w:r>
      <w:r w:rsidRPr="00D87600">
        <w:rPr>
          <w:rFonts w:ascii="Times New Roman" w:hAnsi="Times New Roman" w:cs="Times New Roman"/>
          <w:color w:val="010101"/>
          <w:sz w:val="24"/>
          <w:szCs w:val="24"/>
        </w:rPr>
        <w:t>педагогов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D87600">
        <w:rPr>
          <w:rFonts w:ascii="Times New Roman" w:hAnsi="Times New Roman" w:cs="Times New Roman"/>
          <w:color w:val="010101"/>
          <w:sz w:val="24"/>
          <w:szCs w:val="24"/>
        </w:rPr>
        <w:t>МБОУ «</w:t>
      </w:r>
      <w:proofErr w:type="spellStart"/>
      <w:r w:rsidRPr="00D87600">
        <w:rPr>
          <w:rFonts w:ascii="Times New Roman" w:hAnsi="Times New Roman" w:cs="Times New Roman"/>
          <w:color w:val="010101"/>
          <w:sz w:val="24"/>
          <w:szCs w:val="24"/>
        </w:rPr>
        <w:t>Саглынская</w:t>
      </w:r>
      <w:proofErr w:type="spellEnd"/>
      <w:r w:rsidRPr="00D87600">
        <w:rPr>
          <w:rFonts w:ascii="Times New Roman" w:hAnsi="Times New Roman" w:cs="Times New Roman"/>
          <w:color w:val="010101"/>
          <w:sz w:val="24"/>
          <w:szCs w:val="24"/>
        </w:rPr>
        <w:t xml:space="preserve"> СОШ </w:t>
      </w:r>
      <w:proofErr w:type="spellStart"/>
      <w:r w:rsidRPr="00D87600">
        <w:rPr>
          <w:rFonts w:ascii="Times New Roman" w:hAnsi="Times New Roman" w:cs="Times New Roman"/>
          <w:color w:val="010101"/>
          <w:sz w:val="24"/>
          <w:szCs w:val="24"/>
        </w:rPr>
        <w:t>Овюрского</w:t>
      </w:r>
      <w:proofErr w:type="spellEnd"/>
      <w:r w:rsidRPr="00D8760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 w:rsidRPr="00D87600">
        <w:rPr>
          <w:rFonts w:ascii="Times New Roman" w:hAnsi="Times New Roman" w:cs="Times New Roman"/>
          <w:color w:val="010101"/>
          <w:sz w:val="24"/>
          <w:szCs w:val="24"/>
        </w:rPr>
        <w:t>кожууна</w:t>
      </w:r>
      <w:proofErr w:type="spellEnd"/>
      <w:r w:rsidRPr="00D87600">
        <w:rPr>
          <w:rFonts w:ascii="Times New Roman" w:hAnsi="Times New Roman" w:cs="Times New Roman"/>
          <w:color w:val="010101"/>
          <w:sz w:val="24"/>
          <w:szCs w:val="24"/>
        </w:rPr>
        <w:t>» в конкурсах профессионального мастерства различного уровня и методических мероприятиях</w:t>
      </w: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была проведена соответствующая аналитическая деятельность. В ходе анализа было выявлено, что главная задача профессиональных и творческих конкурсов состоит в формировании и повышении профессионально-педагогической компетентности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молодых </w:t>
      </w: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педагогов. Также, участие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конкурсах – это средство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само</w:t>
      </w: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актуализации</w:t>
      </w:r>
      <w:proofErr w:type="spellEnd"/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педагогических работников, развития творческого потенциала, выявления и развития их личностных </w:t>
      </w:r>
      <w:proofErr w:type="gramStart"/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возможностей,  осмысления</w:t>
      </w:r>
      <w:proofErr w:type="gramEnd"/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педагогического опыта, планирования  перспектив профессионального роста.</w:t>
      </w:r>
    </w:p>
    <w:p w:rsidR="00D87600" w:rsidRPr="00D87600" w:rsidRDefault="00D87600" w:rsidP="00D87600">
      <w:pPr>
        <w:shd w:val="clear" w:color="auto" w:fill="F9FAFA"/>
        <w:spacing w:after="0" w:line="276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    </w:t>
      </w:r>
    </w:p>
    <w:p w:rsidR="00D87600" w:rsidRPr="00D87600" w:rsidRDefault="00D87600" w:rsidP="00D87600">
      <w:pPr>
        <w:shd w:val="clear" w:color="auto" w:fill="F9FAFA"/>
        <w:spacing w:after="0" w:line="276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За текущий период</w:t>
      </w: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педагогические работники МБОУ </w:t>
      </w:r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>«</w:t>
      </w:r>
      <w:proofErr w:type="spellStart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>Саглынская</w:t>
      </w:r>
      <w:proofErr w:type="spellEnd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 xml:space="preserve"> СОШ </w:t>
      </w:r>
      <w:proofErr w:type="spellStart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>Овюрского</w:t>
      </w:r>
      <w:proofErr w:type="spellEnd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>кожууна</w:t>
      </w:r>
      <w:proofErr w:type="spellEnd"/>
      <w:r w:rsidR="001D77B6" w:rsidRPr="00D87600">
        <w:rPr>
          <w:rFonts w:ascii="Times New Roman" w:hAnsi="Times New Roman" w:cs="Times New Roman"/>
          <w:color w:val="010101"/>
          <w:sz w:val="24"/>
          <w:szCs w:val="24"/>
        </w:rPr>
        <w:t xml:space="preserve">» </w:t>
      </w: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приняли участие в 55 конкурсах профессионального мастерства (из них 7 муниципального уровня, 9 регионального уровня, 31 всероссийского уровня, 8 конкурсов международного уровня).  Всего в конкурсах приняло участие 28 педагогических работников, что составляет 72% от общего количества.</w:t>
      </w:r>
    </w:p>
    <w:p w:rsidR="00D87600" w:rsidRDefault="00D87600" w:rsidP="00D87600">
      <w:pPr>
        <w:shd w:val="clear" w:color="auto" w:fill="F9FAFA"/>
        <w:spacing w:after="0" w:line="276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8760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2020 -2021 учебном году самыми значимыми достижениями педагогических работников стали:</w:t>
      </w:r>
    </w:p>
    <w:p w:rsidR="0081685B" w:rsidRDefault="0081685B" w:rsidP="00D87600">
      <w:pPr>
        <w:shd w:val="clear" w:color="auto" w:fill="F9FAFA"/>
        <w:spacing w:after="0" w:line="276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75"/>
        <w:gridCol w:w="2271"/>
        <w:gridCol w:w="2237"/>
      </w:tblGrid>
      <w:tr w:rsidR="001D77B6" w:rsidTr="0081685B">
        <w:tc>
          <w:tcPr>
            <w:tcW w:w="562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D8760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275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D8760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 w:rsidRPr="00D8760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Ф.И.О.педагога</w:t>
            </w:r>
            <w:proofErr w:type="spellEnd"/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D8760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Результат</w:t>
            </w:r>
          </w:p>
        </w:tc>
      </w:tr>
      <w:tr w:rsidR="001D77B6" w:rsidTr="0081685B">
        <w:tc>
          <w:tcPr>
            <w:tcW w:w="562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</w:tcPr>
          <w:p w:rsidR="001D77B6" w:rsidRPr="001D77B6" w:rsidRDefault="001D77B6" w:rsidP="001D77B6">
            <w:r w:rsidRPr="007F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FC1">
              <w:rPr>
                <w:rFonts w:ascii="Times New Roman" w:hAnsi="Times New Roman" w:cs="Times New Roman"/>
                <w:sz w:val="24"/>
                <w:szCs w:val="24"/>
              </w:rPr>
              <w:t>«Мой первый урок» профессиональные пробы для молодых педагогов, приступивших к работе в 2023 году</w:t>
            </w:r>
          </w:p>
        </w:tc>
        <w:tc>
          <w:tcPr>
            <w:tcW w:w="2271" w:type="dxa"/>
          </w:tcPr>
          <w:p w:rsidR="001D77B6" w:rsidRDefault="0081685B" w:rsidP="001D77B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Провел открытый урок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конкурс проектов среди педагогов и обучающихся центров образования «Точка роста». Ученик – Кара-Сал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руководитель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А.М.</w:t>
            </w:r>
          </w:p>
        </w:tc>
        <w:tc>
          <w:tcPr>
            <w:tcW w:w="2271" w:type="dxa"/>
          </w:tcPr>
          <w:p w:rsidR="0081685B" w:rsidRDefault="0081685B" w:rsidP="0081685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 место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</w:tcPr>
          <w:p w:rsidR="001D77B6" w:rsidRDefault="001D77B6" w:rsidP="008168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фестиваль открытых уроков «Педагогические инновации: от идеи к практике» в рамках развития математического обра</w:t>
            </w:r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зования в </w:t>
            </w:r>
            <w:proofErr w:type="spellStart"/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>Овюрском</w:t>
            </w:r>
            <w:proofErr w:type="spellEnd"/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кожууне</w:t>
            </w:r>
            <w:proofErr w:type="spellEnd"/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3-2024 гг. Провел</w:t>
            </w:r>
            <w:r w:rsidR="00816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«Программирование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81685B" w:rsidRDefault="0081685B" w:rsidP="0081685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</w:tcPr>
          <w:p w:rsidR="001D77B6" w:rsidRDefault="001D77B6" w:rsidP="001D77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этап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мастерства «Учитель года»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  <w:p w:rsidR="0081685B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А-Б.М.</w:t>
            </w:r>
          </w:p>
          <w:p w:rsidR="0081685B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7" w:type="dxa"/>
          </w:tcPr>
          <w:p w:rsidR="0081685B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Молодой специалист</w:t>
            </w:r>
          </w:p>
          <w:p w:rsidR="0081685B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Учитель родного языка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75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этап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мастерства «Воспитать человека»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Кара-Сал Б.В.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А-Б.М.</w:t>
            </w: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чергелиг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Тулган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башкызы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</w:t>
            </w:r>
            <w:proofErr w:type="spellEnd"/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А-Б.М.</w:t>
            </w: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Шаннал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дыдын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унелекчизи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профессионального мастерства «Учитель года» в номинации «Молодой специалист»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1 место,</w:t>
            </w:r>
            <w:r w:rsidRPr="004D4125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55 от 15.02.2024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 региональном этапе конкурса профессионального мастерства «Учитель года РТ» в номинации «Молодой специалист-2024»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приказ от 19 марта 2024 № 242-д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5" w:type="dxa"/>
          </w:tcPr>
          <w:p w:rsidR="001D77B6" w:rsidRPr="004D4125" w:rsidRDefault="001D77B6" w:rsidP="001D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детской премии «Новая философия воспитания»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</w:tcPr>
          <w:p w:rsidR="001D77B6" w:rsidRPr="004D4125" w:rsidRDefault="001D77B6" w:rsidP="001D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«Навигаторы детства – Новая философия воспитания: Республика Тыва»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5" w:type="dxa"/>
          </w:tcPr>
          <w:p w:rsidR="001D77B6" w:rsidRPr="001D77B6" w:rsidRDefault="001D77B6" w:rsidP="001D77B6"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Всероссийского конкурса педагогического мастерства «Сердце отдаю детям». Победитель в номинации «Педагог – формула успеха»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5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«Лидеры образования Республики Тыва»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А.А.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А-Б.М.</w:t>
            </w:r>
          </w:p>
        </w:tc>
        <w:tc>
          <w:tcPr>
            <w:tcW w:w="2237" w:type="dxa"/>
          </w:tcPr>
          <w:p w:rsidR="001D77B6" w:rsidRPr="004D4125" w:rsidRDefault="0081685B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5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 Всероссийского конкурса педагогического мастерства «Лучший педагог-мужчина – лидер и наставник – 2025»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5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3 степени муниципального этапа конкурса «Учитель года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номинации «Молодой специалист – 2025»</w:t>
            </w:r>
          </w:p>
        </w:tc>
        <w:tc>
          <w:tcPr>
            <w:tcW w:w="2271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А.Б.М.</w:t>
            </w:r>
          </w:p>
        </w:tc>
        <w:tc>
          <w:tcPr>
            <w:tcW w:w="2237" w:type="dxa"/>
          </w:tcPr>
          <w:p w:rsidR="001D77B6" w:rsidRPr="004D4125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D77B6" w:rsidTr="0081685B">
        <w:tc>
          <w:tcPr>
            <w:tcW w:w="562" w:type="dxa"/>
          </w:tcPr>
          <w:p w:rsidR="001D77B6" w:rsidRDefault="0081685B" w:rsidP="00D876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5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вершинам»»</w:t>
            </w:r>
          </w:p>
        </w:tc>
        <w:tc>
          <w:tcPr>
            <w:tcW w:w="2271" w:type="dxa"/>
          </w:tcPr>
          <w:p w:rsidR="001D77B6" w:rsidRDefault="001D77B6" w:rsidP="001D77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А.М.</w:t>
            </w:r>
          </w:p>
          <w:p w:rsidR="001D77B6" w:rsidRDefault="001D77B6" w:rsidP="001D77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А-Б.М.</w:t>
            </w:r>
          </w:p>
          <w:p w:rsidR="001D77B6" w:rsidRDefault="001D77B6" w:rsidP="001D77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А.С.</w:t>
            </w:r>
          </w:p>
          <w:p w:rsidR="001D77B6" w:rsidRDefault="001D77B6" w:rsidP="001D77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Д.О.</w:t>
            </w:r>
          </w:p>
        </w:tc>
        <w:tc>
          <w:tcPr>
            <w:tcW w:w="2237" w:type="dxa"/>
          </w:tcPr>
          <w:p w:rsidR="001D77B6" w:rsidRDefault="001D77B6" w:rsidP="00D876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абсолютного победителя</w:t>
            </w:r>
          </w:p>
        </w:tc>
      </w:tr>
    </w:tbl>
    <w:p w:rsidR="0003061E" w:rsidRPr="00D87600" w:rsidRDefault="0081685B" w:rsidP="00D876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Методист школы: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К.С.</w:t>
      </w:r>
      <w:bookmarkStart w:id="0" w:name="_GoBack"/>
      <w:bookmarkEnd w:id="0"/>
    </w:p>
    <w:sectPr w:rsidR="0003061E" w:rsidRPr="00D8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F"/>
    <w:rsid w:val="0003061E"/>
    <w:rsid w:val="001D77B6"/>
    <w:rsid w:val="00552A0B"/>
    <w:rsid w:val="0071321F"/>
    <w:rsid w:val="0081685B"/>
    <w:rsid w:val="00871B78"/>
    <w:rsid w:val="00D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A173"/>
  <w15:chartTrackingRefBased/>
  <w15:docId w15:val="{A850E013-D70B-4714-A6EF-6979192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11 класс</cp:lastModifiedBy>
  <cp:revision>4</cp:revision>
  <dcterms:created xsi:type="dcterms:W3CDTF">2025-03-14T03:39:00Z</dcterms:created>
  <dcterms:modified xsi:type="dcterms:W3CDTF">2025-03-14T10:11:00Z</dcterms:modified>
</cp:coreProperties>
</file>