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0EF" w:rsidRPr="00C967B3" w:rsidRDefault="000A70EF" w:rsidP="00BE4C70">
      <w:pPr>
        <w:suppressAutoHyphens/>
        <w:spacing w:after="0"/>
        <w:jc w:val="center"/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</w:pPr>
      <w:r w:rsidRPr="00C967B3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>Индивидуальный образ</w:t>
      </w:r>
      <w:r w:rsidR="00AD0343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>овательный маршрут обучающихся 7</w:t>
      </w:r>
      <w:r w:rsidRPr="00C967B3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 xml:space="preserve"> класса</w:t>
      </w:r>
      <w:r w:rsidR="00BE4C70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 xml:space="preserve"> Монгуш Анастасии (70001), Салчак Лодой-Дамба (70004), Донгак Дамба-Доржу (70015) </w:t>
      </w:r>
      <w:r w:rsidRPr="00C967B3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 xml:space="preserve">по результатам ВПР по </w:t>
      </w:r>
      <w:r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>истории по устранению учебных дефицитов</w:t>
      </w:r>
      <w:r w:rsidR="00BE4C70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 xml:space="preserve"> (</w:t>
      </w:r>
      <w:r w:rsidR="00AD0343">
        <w:rPr>
          <w:rFonts w:ascii="Times New Roman" w:eastAsia="Times New Roman" w:hAnsi="Times New Roman" w:cs="Calibri"/>
          <w:b/>
          <w:color w:val="000000"/>
          <w:sz w:val="24"/>
          <w:szCs w:val="24"/>
          <w:lang w:eastAsia="ar-SA"/>
        </w:rPr>
        <w:t>по результатам 6 класса)</w:t>
      </w:r>
    </w:p>
    <w:p w:rsidR="005F05FA" w:rsidRPr="00DE39ED" w:rsidRDefault="005F05FA" w:rsidP="005F05FA">
      <w:pPr>
        <w:shd w:val="clear" w:color="auto" w:fill="FFFFFF"/>
        <w:spacing w:after="0" w:line="240" w:lineRule="auto"/>
        <w:rPr>
          <w:rFonts w:ascii="yandex-sans" w:eastAsia="Times New Roman" w:hAnsi="yandex-sans"/>
          <w:color w:val="000000"/>
          <w:sz w:val="23"/>
          <w:szCs w:val="23"/>
          <w:lang w:eastAsia="ru-RU"/>
        </w:rPr>
      </w:pPr>
      <w:r w:rsidRPr="00DE39E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Цель:Формирование умений, видов деятельности (предметных и метапредметных результатов), характеризующих достижения</w:t>
      </w:r>
    </w:p>
    <w:p w:rsidR="00AD0343" w:rsidRPr="00AD0343" w:rsidRDefault="005F05FA" w:rsidP="005F05FA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sz w:val="23"/>
          <w:szCs w:val="23"/>
          <w:lang w:eastAsia="ru-RU"/>
        </w:rPr>
      </w:pPr>
      <w:r w:rsidRPr="00DE39ED">
        <w:rPr>
          <w:rFonts w:ascii="yandex-sans" w:eastAsia="Times New Roman" w:hAnsi="yandex-sans"/>
          <w:color w:val="000000"/>
          <w:sz w:val="23"/>
          <w:szCs w:val="23"/>
          <w:lang w:eastAsia="ru-RU"/>
        </w:rPr>
        <w:t>планируемых результатов освоения основной общеобразовательной программы основного общего обр</w:t>
      </w:r>
      <w:r>
        <w:rPr>
          <w:rFonts w:ascii="yandex-sans" w:eastAsia="Times New Roman" w:hAnsi="yandex-sans"/>
          <w:color w:val="000000"/>
          <w:sz w:val="23"/>
          <w:szCs w:val="23"/>
          <w:lang w:eastAsia="ru-RU"/>
        </w:rPr>
        <w:t>азования по предмету «История</w:t>
      </w:r>
      <w:r w:rsidR="00AD0343">
        <w:rPr>
          <w:rFonts w:asciiTheme="minorHAnsi" w:eastAsia="Times New Roman" w:hAnsiTheme="minorHAnsi"/>
          <w:color w:val="000000"/>
          <w:sz w:val="23"/>
          <w:szCs w:val="23"/>
          <w:lang w:eastAsia="ru-RU"/>
        </w:rPr>
        <w:t>»</w:t>
      </w:r>
    </w:p>
    <w:p w:rsidR="00AD0343" w:rsidRDefault="00AD0343" w:rsidP="005F05FA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sz w:val="23"/>
          <w:szCs w:val="23"/>
          <w:lang w:eastAsia="ru-RU"/>
        </w:rPr>
      </w:pPr>
    </w:p>
    <w:p w:rsidR="00AD0343" w:rsidRPr="00AD0343" w:rsidRDefault="00AD0343" w:rsidP="005F05FA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000000"/>
          <w:sz w:val="23"/>
          <w:szCs w:val="23"/>
          <w:lang w:eastAsia="ru-RU"/>
        </w:rPr>
      </w:pPr>
    </w:p>
    <w:tbl>
      <w:tblPr>
        <w:tblW w:w="15468" w:type="dxa"/>
        <w:tblInd w:w="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974"/>
        <w:gridCol w:w="850"/>
        <w:gridCol w:w="850"/>
        <w:gridCol w:w="850"/>
        <w:gridCol w:w="850"/>
        <w:gridCol w:w="1296"/>
        <w:gridCol w:w="1843"/>
        <w:gridCol w:w="3260"/>
        <w:gridCol w:w="3969"/>
      </w:tblGrid>
      <w:tr w:rsidR="000A70EF" w:rsidRPr="00BE2826" w:rsidTr="00A2393D">
        <w:trPr>
          <w:trHeight w:val="737"/>
        </w:trPr>
        <w:tc>
          <w:tcPr>
            <w:tcW w:w="726" w:type="dxa"/>
            <w:shd w:val="clear" w:color="auto" w:fill="auto"/>
            <w:hideMark/>
          </w:tcPr>
          <w:p w:rsidR="000A70EF" w:rsidRPr="001F4622" w:rsidRDefault="000A70EF" w:rsidP="00A239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46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974" w:type="dxa"/>
            <w:shd w:val="clear" w:color="auto" w:fill="auto"/>
            <w:hideMark/>
          </w:tcPr>
          <w:p w:rsidR="000A70EF" w:rsidRPr="001F4622" w:rsidRDefault="000A70EF" w:rsidP="00A239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46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ФИО учителя</w:t>
            </w:r>
          </w:p>
        </w:tc>
        <w:tc>
          <w:tcPr>
            <w:tcW w:w="850" w:type="dxa"/>
            <w:shd w:val="clear" w:color="auto" w:fill="auto"/>
            <w:hideMark/>
          </w:tcPr>
          <w:p w:rsidR="000A70EF" w:rsidRPr="001F4622" w:rsidRDefault="00AD0343" w:rsidP="00A239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</w:t>
            </w:r>
            <w:r w:rsidR="000A70EF" w:rsidRPr="001F46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ндикационный номер учащегося</w:t>
            </w:r>
          </w:p>
        </w:tc>
        <w:tc>
          <w:tcPr>
            <w:tcW w:w="850" w:type="dxa"/>
            <w:shd w:val="clear" w:color="auto" w:fill="auto"/>
            <w:hideMark/>
          </w:tcPr>
          <w:p w:rsidR="000A70EF" w:rsidRPr="001F4622" w:rsidRDefault="000A70EF" w:rsidP="00A239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46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Итоговая оценка по предмету за предыдущий год обучения</w:t>
            </w:r>
          </w:p>
        </w:tc>
        <w:tc>
          <w:tcPr>
            <w:tcW w:w="850" w:type="dxa"/>
            <w:shd w:val="clear" w:color="auto" w:fill="auto"/>
            <w:hideMark/>
          </w:tcPr>
          <w:p w:rsidR="000A70EF" w:rsidRPr="001F4622" w:rsidRDefault="000A70EF" w:rsidP="00A239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46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 баллов за ВПР</w:t>
            </w:r>
          </w:p>
        </w:tc>
        <w:tc>
          <w:tcPr>
            <w:tcW w:w="850" w:type="dxa"/>
            <w:shd w:val="clear" w:color="auto" w:fill="auto"/>
            <w:hideMark/>
          </w:tcPr>
          <w:p w:rsidR="000A70EF" w:rsidRPr="001F4622" w:rsidRDefault="000A70EF" w:rsidP="00A239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46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Оценка по ВПР</w:t>
            </w:r>
          </w:p>
        </w:tc>
        <w:tc>
          <w:tcPr>
            <w:tcW w:w="1296" w:type="dxa"/>
            <w:shd w:val="clear" w:color="auto" w:fill="auto"/>
            <w:hideMark/>
          </w:tcPr>
          <w:p w:rsidR="000A70EF" w:rsidRDefault="000A70EF" w:rsidP="00A239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46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Комментарий учителя</w:t>
            </w:r>
          </w:p>
          <w:p w:rsidR="00A01ADB" w:rsidRDefault="00A01ADB" w:rsidP="00A239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01ADB" w:rsidRPr="001F4622" w:rsidRDefault="00A01ADB" w:rsidP="00A239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hideMark/>
          </w:tcPr>
          <w:p w:rsidR="000A70EF" w:rsidRDefault="000A70EF" w:rsidP="00A239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46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Темы, вызвавшие наибольшие затруднения у обучающегося</w:t>
            </w:r>
          </w:p>
          <w:p w:rsidR="00A01ADB" w:rsidRDefault="00A01ADB" w:rsidP="00A239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01ADB" w:rsidRPr="001F4622" w:rsidRDefault="00A01ADB" w:rsidP="00A239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hideMark/>
          </w:tcPr>
          <w:p w:rsidR="00A01ADB" w:rsidRPr="00AD0343" w:rsidRDefault="000A70EF" w:rsidP="00AD0343">
            <w:pPr>
              <w:pStyle w:val="1"/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ru-RU"/>
              </w:rPr>
            </w:pPr>
            <w:r w:rsidRPr="005B3E59">
              <w:rPr>
                <w:rFonts w:ascii="Times New Roman" w:hAnsi="Times New Roman"/>
                <w:b w:val="0"/>
                <w:color w:val="auto"/>
                <w:sz w:val="20"/>
                <w:szCs w:val="20"/>
                <w:lang w:eastAsia="ru-RU"/>
              </w:rPr>
              <w:t xml:space="preserve">Мероприятия по результатам  анализа  </w:t>
            </w:r>
          </w:p>
        </w:tc>
        <w:tc>
          <w:tcPr>
            <w:tcW w:w="3969" w:type="dxa"/>
            <w:shd w:val="clear" w:color="auto" w:fill="auto"/>
            <w:hideMark/>
          </w:tcPr>
          <w:p w:rsidR="000A70EF" w:rsidRDefault="000A70EF" w:rsidP="00A239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1F4622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Индивидуальная работа с обучающимся</w:t>
            </w:r>
          </w:p>
          <w:p w:rsidR="00A01ADB" w:rsidRDefault="00A01ADB" w:rsidP="00A239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01ADB" w:rsidRDefault="00A01ADB" w:rsidP="00A239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01ADB" w:rsidRDefault="00A01ADB" w:rsidP="00A239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01ADB" w:rsidRDefault="00A01ADB" w:rsidP="00A239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01ADB" w:rsidRDefault="00A01ADB" w:rsidP="00A239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  <w:p w:rsidR="00A01ADB" w:rsidRPr="001F4622" w:rsidRDefault="00A01ADB" w:rsidP="00A2393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D0343" w:rsidRPr="00BE2826" w:rsidTr="00FC5A41">
        <w:trPr>
          <w:trHeight w:val="737"/>
        </w:trPr>
        <w:tc>
          <w:tcPr>
            <w:tcW w:w="726" w:type="dxa"/>
            <w:shd w:val="clear" w:color="auto" w:fill="auto"/>
          </w:tcPr>
          <w:p w:rsidR="00AD0343" w:rsidRPr="00141CC3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1C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74" w:type="dxa"/>
            <w:shd w:val="clear" w:color="auto" w:fill="auto"/>
            <w:textDirection w:val="btLr"/>
          </w:tcPr>
          <w:p w:rsidR="00AD0343" w:rsidRPr="00141CC3" w:rsidRDefault="00AD0343" w:rsidP="00AD0343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D0343" w:rsidRPr="00141CC3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70001</w:t>
            </w:r>
          </w:p>
        </w:tc>
        <w:tc>
          <w:tcPr>
            <w:tcW w:w="850" w:type="dxa"/>
            <w:shd w:val="clear" w:color="auto" w:fill="auto"/>
          </w:tcPr>
          <w:p w:rsidR="00AD0343" w:rsidRPr="00141CC3" w:rsidRDefault="00AD0343" w:rsidP="00AD03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CC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D0343" w:rsidRPr="00141CC3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AD0343" w:rsidRPr="00141CC3" w:rsidRDefault="00AD0343" w:rsidP="00AD03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:rsidR="00AD0343" w:rsidRPr="00141CC3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141C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езультат ниже среднего. Оценка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41C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соответствует результату за текущий период</w:t>
            </w:r>
          </w:p>
        </w:tc>
        <w:tc>
          <w:tcPr>
            <w:tcW w:w="1843" w:type="dxa"/>
            <w:shd w:val="clear" w:color="auto" w:fill="auto"/>
          </w:tcPr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>Образование Древнерусского государства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>Владимир I. Крещение Руси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>Ярослав Мудрый. Русская Правда. Владимир Мономах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>Политическая раздробленность Руси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>Александр Невский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>Иван Калита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>Дмитрий Донской. Куликовская битва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 xml:space="preserve">Становление </w:t>
            </w:r>
            <w:r w:rsidRPr="00141CC3">
              <w:lastRenderedPageBreak/>
              <w:t>древнерусской культуры: фольклор, письменность, живопись, зодчество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  <w:rPr>
                <w:color w:val="000000"/>
              </w:rPr>
            </w:pP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  <w:rPr>
                <w:color w:val="000000"/>
              </w:rPr>
            </w:pP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AD0343" w:rsidRPr="00141CC3" w:rsidRDefault="00AD0343" w:rsidP="00AD0343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141CC3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lastRenderedPageBreak/>
              <w:t xml:space="preserve">Довести  результаты ВПР до сведения родителей (законных представителей). Проанализировать результаты выполнения работ на методическом объединении учителей гуманитарного цикла. Учителям – предметникам  8-го класса провести анализ причин ошибок через беседы со школьными специалистами: классным руководителем, психологом, встречи с отдельными родителями и, обязательно, в ходе беседы с самим ребенком. Осуществить  ликвидацию пробелов по темам, вызвавшим наибольшее затруднение у </w:t>
            </w:r>
            <w:r w:rsidRPr="00141CC3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lastRenderedPageBreak/>
              <w:t>обучающихся</w:t>
            </w:r>
            <w:r w:rsidRPr="00141C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41C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1CC3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скорректировать технологические карты по предмету «История»</w:t>
            </w:r>
            <w:r w:rsidRPr="00141CC3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 xml:space="preserve"> и провести повторный</w:t>
            </w:r>
            <w:r w:rsidRPr="00141C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1CC3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3969" w:type="dxa"/>
            <w:shd w:val="clear" w:color="auto" w:fill="auto"/>
          </w:tcPr>
          <w:p w:rsidR="00AD0343" w:rsidRPr="00AF4B64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1.</w:t>
            </w:r>
            <w:r w:rsidRPr="00AF4B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Занятие-консультация, практикум – просмотр видео-урока и  решение тренировочных заданий (Урок №1) на сайте: </w:t>
            </w:r>
            <w:hyperlink r:id="rId7" w:history="1">
              <w:r w:rsidRPr="00AF4B6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https://resh.edu.ru/subject/lesson/7911/main/289010/</w:t>
              </w:r>
            </w:hyperlink>
          </w:p>
          <w:p w:rsidR="00AD0343" w:rsidRPr="00141CC3" w:rsidRDefault="00AD0343" w:rsidP="00AD0343">
            <w:pPr>
              <w:spacing w:after="0" w:line="240" w:lineRule="auto"/>
              <w:ind w:left="4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1C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Тренировочный тест:</w:t>
            </w:r>
            <w:r w:rsidRPr="00141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8" w:history="1">
              <w:r w:rsidRPr="00141CC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https://resh.edu.ru/subject/lesson/7911/train/289011/</w:t>
              </w:r>
            </w:hyperlink>
          </w:p>
          <w:p w:rsidR="00AD0343" w:rsidRPr="00141CC3" w:rsidRDefault="00AD0343" w:rsidP="00AD03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1CC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индивидуальное домашнее задание</w:t>
            </w:r>
          </w:p>
          <w:p w:rsidR="00AD0343" w:rsidRPr="00AF4B64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</w:t>
            </w:r>
            <w:r w:rsidRPr="00AF4B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Занятие-консультация, практикум – просмотр видео-урока и  решение тренировочных заданий (Урок №2) на сайте: </w:t>
            </w:r>
            <w:hyperlink r:id="rId9" w:history="1">
              <w:r w:rsidRPr="00AF4B6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https://resh.edu.ru/subject/lesson/7910/main/280430/</w:t>
              </w:r>
            </w:hyperlink>
          </w:p>
          <w:p w:rsidR="00AD0343" w:rsidRPr="00141CC3" w:rsidRDefault="00AD0343" w:rsidP="00AD03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1CC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индивидуальное домашнее задание </w:t>
            </w:r>
            <w:hyperlink r:id="rId10" w:history="1">
              <w:r w:rsidRPr="00141CC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https://resh.edu.ru/subject/lesson/7910/control/1/</w:t>
              </w:r>
            </w:hyperlink>
          </w:p>
          <w:p w:rsidR="00AD0343" w:rsidRPr="00AF4B64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</w:t>
            </w:r>
            <w:r w:rsidRPr="00AF4B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Занятие-консультация, практикум – просмотр видео-урока и  решение тренировочных заданий (Урок №4) </w:t>
            </w:r>
            <w:r w:rsidRPr="00AF4B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на сайте:</w:t>
            </w:r>
            <w:r w:rsidRPr="00AF4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1" w:history="1">
              <w:r w:rsidRPr="00AF4B6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https://resh.edu.ru/subject/lesson/7913/main/253285/</w:t>
              </w:r>
            </w:hyperlink>
          </w:p>
          <w:p w:rsidR="00AD0343" w:rsidRPr="00141CC3" w:rsidRDefault="00AD0343" w:rsidP="00AD0343">
            <w:pPr>
              <w:spacing w:after="0" w:line="240" w:lineRule="auto"/>
              <w:ind w:left="45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1CC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индивидуальное домашнее задание</w:t>
            </w:r>
          </w:p>
          <w:p w:rsidR="00AD0343" w:rsidRPr="00141CC3" w:rsidRDefault="00A367CD" w:rsidP="00AD03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hyperlink r:id="rId12" w:history="1">
              <w:r w:rsidR="00AD0343" w:rsidRPr="00141CC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https://resh.edu.ru/subject/lesson/7913/train/253286/</w:t>
              </w:r>
            </w:hyperlink>
          </w:p>
          <w:p w:rsidR="00AD0343" w:rsidRPr="00141CC3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1C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результатам выполненных заданий пройти тестовую работу, выданную учителем</w:t>
            </w:r>
          </w:p>
          <w:p w:rsidR="00AD0343" w:rsidRPr="00141CC3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343" w:rsidRPr="00BE2826" w:rsidTr="00FC5A41">
        <w:trPr>
          <w:trHeight w:val="737"/>
        </w:trPr>
        <w:tc>
          <w:tcPr>
            <w:tcW w:w="726" w:type="dxa"/>
            <w:shd w:val="clear" w:color="auto" w:fill="auto"/>
          </w:tcPr>
          <w:p w:rsidR="00AD0343" w:rsidRPr="00141CC3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1C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74" w:type="dxa"/>
            <w:shd w:val="clear" w:color="auto" w:fill="auto"/>
            <w:textDirection w:val="btLr"/>
          </w:tcPr>
          <w:p w:rsidR="00AD0343" w:rsidRPr="00141CC3" w:rsidRDefault="00AD0343" w:rsidP="00AD0343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D0343" w:rsidRPr="00141CC3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70004</w:t>
            </w:r>
          </w:p>
        </w:tc>
        <w:tc>
          <w:tcPr>
            <w:tcW w:w="850" w:type="dxa"/>
            <w:shd w:val="clear" w:color="auto" w:fill="auto"/>
          </w:tcPr>
          <w:p w:rsidR="00AD0343" w:rsidRPr="00141CC3" w:rsidRDefault="00AD0343" w:rsidP="00AD03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CC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D0343" w:rsidRPr="00141CC3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D0343" w:rsidRPr="00141CC3" w:rsidRDefault="00AD0343" w:rsidP="00AD03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:rsidR="00AD0343" w:rsidRPr="00141CC3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141C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езультат ниже среднего. Оценка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41C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соответствует результату за текущий период</w:t>
            </w:r>
          </w:p>
        </w:tc>
        <w:tc>
          <w:tcPr>
            <w:tcW w:w="1843" w:type="dxa"/>
            <w:shd w:val="clear" w:color="auto" w:fill="auto"/>
          </w:tcPr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>Образование Древнерусского государства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>Владимир I. Крещение Руси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>Ярослав Мудрый. Русская Правда. Владимир Мономах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>Политическая раздробленность Руси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>Александр Невский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>Иван Калита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>Дмитрий Донской. Куликовская битва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 xml:space="preserve">Становление древнерусской культуры: фольклор, письменность, живопись, </w:t>
            </w:r>
            <w:r w:rsidRPr="00141CC3">
              <w:lastRenderedPageBreak/>
              <w:t>зодчество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  <w:rPr>
                <w:color w:val="000000"/>
              </w:rPr>
            </w:pP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  <w:rPr>
                <w:color w:val="000000"/>
              </w:rPr>
            </w:pP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AD0343" w:rsidRPr="00141CC3" w:rsidRDefault="00AD0343" w:rsidP="00AD0343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CC3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lastRenderedPageBreak/>
              <w:t>Довести  результаты ВПР до сведения родителей (законных представителей). Проанализировать результаты выполнения работ на методическом объединении учителей гуманитарного цикла. Учителям – предметникам  8-го класса провести анализ причин ошибок через беседы со школьными специалистами: классным руководителем, психологом, встречи с отдельными родителями и, обязательно, в ходе беседы с самим ребенком. Осуществить  ликвидацию пробелов по темам, вызвавшим наибольшее затруднение у обучающихся</w:t>
            </w:r>
            <w:r w:rsidRPr="00141C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41C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1CC3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скорректировать технологические карты по предмету «История»</w:t>
            </w:r>
            <w:r w:rsidRPr="00141CC3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 xml:space="preserve"> и провести повторный</w:t>
            </w:r>
            <w:r w:rsidRPr="00141C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1CC3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lastRenderedPageBreak/>
              <w:t>контроль</w:t>
            </w:r>
          </w:p>
        </w:tc>
        <w:tc>
          <w:tcPr>
            <w:tcW w:w="3969" w:type="dxa"/>
            <w:shd w:val="clear" w:color="auto" w:fill="auto"/>
          </w:tcPr>
          <w:p w:rsidR="00AD0343" w:rsidRPr="00AF4B64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1.</w:t>
            </w:r>
            <w:r w:rsidRPr="00AF4B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Занятие-консультация, практикум – просмотр видео-урока и  решение тренировочных заданий (Урок №1) на сайте: </w:t>
            </w:r>
            <w:hyperlink r:id="rId13" w:history="1">
              <w:r w:rsidRPr="00AF4B6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https://resh.edu.ru/subject/lesson/7911/main/289010/</w:t>
              </w:r>
            </w:hyperlink>
          </w:p>
          <w:p w:rsidR="00AD0343" w:rsidRPr="00141CC3" w:rsidRDefault="00AD0343" w:rsidP="00AD0343">
            <w:pPr>
              <w:spacing w:after="0" w:line="240" w:lineRule="auto"/>
              <w:ind w:left="4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1C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Тренировочный тест:</w:t>
            </w:r>
            <w:r w:rsidRPr="00141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4" w:history="1">
              <w:r w:rsidRPr="00141CC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https://resh.edu.ru/subject/lesson/7911/train/289011/</w:t>
              </w:r>
            </w:hyperlink>
          </w:p>
          <w:p w:rsidR="00AD0343" w:rsidRPr="00141CC3" w:rsidRDefault="00AD0343" w:rsidP="00AD03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1CC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индивидуальное домашнее задание</w:t>
            </w:r>
          </w:p>
          <w:p w:rsidR="00AD0343" w:rsidRPr="00AF4B64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</w:t>
            </w:r>
            <w:r w:rsidRPr="00AF4B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Занятие-консультация, практикум – просмотр видео-урока и  решение тренировочных заданий (Урок №2) на сайте: </w:t>
            </w:r>
            <w:hyperlink r:id="rId15" w:history="1">
              <w:r w:rsidRPr="00AF4B6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https://resh.edu.ru/subject/lesson/7910/main/280430/</w:t>
              </w:r>
            </w:hyperlink>
          </w:p>
          <w:p w:rsidR="00AD0343" w:rsidRPr="00141CC3" w:rsidRDefault="00AD0343" w:rsidP="00AD03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1CC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индивидуальное домашнее задание </w:t>
            </w:r>
            <w:hyperlink r:id="rId16" w:history="1">
              <w:r w:rsidRPr="00141CC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https://resh.edu.ru/subject/lesson/7910/control/1/</w:t>
              </w:r>
            </w:hyperlink>
          </w:p>
          <w:p w:rsidR="00AD0343" w:rsidRPr="00AF4B64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</w:t>
            </w:r>
            <w:r w:rsidRPr="00AF4B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Занятие-консультация, практикум – просмотр видео-урока и  решение тренировочных заданий (Урок №4) на сайте:</w:t>
            </w:r>
            <w:r w:rsidRPr="00AF4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7" w:history="1">
              <w:r w:rsidRPr="00AF4B6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https://resh.edu.ru/subject/lesson/7913/main/253285/</w:t>
              </w:r>
            </w:hyperlink>
          </w:p>
          <w:p w:rsidR="00AD0343" w:rsidRPr="00141CC3" w:rsidRDefault="00AD0343" w:rsidP="00AD0343">
            <w:pPr>
              <w:spacing w:after="0" w:line="240" w:lineRule="auto"/>
              <w:ind w:left="45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1CC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индивидуальное домашнее задание</w:t>
            </w:r>
          </w:p>
          <w:p w:rsidR="00AD0343" w:rsidRPr="00141CC3" w:rsidRDefault="00A367CD" w:rsidP="00AD03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hyperlink r:id="rId18" w:history="1">
              <w:r w:rsidR="00AD0343" w:rsidRPr="00141CC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https://resh.edu.ru/subject/lesson/7913/train/253286/</w:t>
              </w:r>
            </w:hyperlink>
          </w:p>
          <w:p w:rsidR="00AD0343" w:rsidRPr="00141CC3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1C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По результатам выполненных заданий пройти тестовую работу, выданную учителем</w:t>
            </w:r>
          </w:p>
          <w:p w:rsidR="00AD0343" w:rsidRPr="00141CC3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D0343" w:rsidRPr="00BE2826" w:rsidTr="00FC5A41">
        <w:trPr>
          <w:trHeight w:val="737"/>
        </w:trPr>
        <w:tc>
          <w:tcPr>
            <w:tcW w:w="726" w:type="dxa"/>
            <w:shd w:val="clear" w:color="auto" w:fill="auto"/>
          </w:tcPr>
          <w:p w:rsidR="00AD0343" w:rsidRPr="00141CC3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1C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74" w:type="dxa"/>
            <w:shd w:val="clear" w:color="auto" w:fill="auto"/>
            <w:textDirection w:val="btLr"/>
          </w:tcPr>
          <w:p w:rsidR="00AD0343" w:rsidRPr="00141CC3" w:rsidRDefault="00AD0343" w:rsidP="00AD0343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AD0343" w:rsidRPr="00141CC3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70015</w:t>
            </w:r>
          </w:p>
        </w:tc>
        <w:tc>
          <w:tcPr>
            <w:tcW w:w="850" w:type="dxa"/>
            <w:shd w:val="clear" w:color="auto" w:fill="auto"/>
          </w:tcPr>
          <w:p w:rsidR="00AD0343" w:rsidRPr="00141CC3" w:rsidRDefault="00AD0343" w:rsidP="00AD03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41CC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AD0343" w:rsidRPr="00141CC3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D0343" w:rsidRPr="00141CC3" w:rsidRDefault="00AD0343" w:rsidP="00AD034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96" w:type="dxa"/>
            <w:shd w:val="clear" w:color="auto" w:fill="auto"/>
          </w:tcPr>
          <w:p w:rsidR="00AD0343" w:rsidRPr="00141CC3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141C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езультат ниже среднего. Оценка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не </w:t>
            </w:r>
            <w:r w:rsidRPr="00141C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соответствует результату за текущий период</w:t>
            </w:r>
          </w:p>
        </w:tc>
        <w:tc>
          <w:tcPr>
            <w:tcW w:w="1843" w:type="dxa"/>
            <w:shd w:val="clear" w:color="auto" w:fill="auto"/>
          </w:tcPr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>Образование Древнерусского государства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>Владимир I. Крещение Руси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>Ярослав Мудрый. Русская Правда. Владимир Мономах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>Политическая раздробленность Руси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>Александр Невский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>Иван Калита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>Дмитрий Донской. Куликовская битва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</w:pPr>
            <w:r w:rsidRPr="00141CC3">
              <w:t>Становление древнерусской культуры: фольклор, письменность, живопись, зодчество</w:t>
            </w: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  <w:rPr>
                <w:color w:val="000000"/>
              </w:rPr>
            </w:pP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  <w:rPr>
                <w:color w:val="000000"/>
              </w:rPr>
            </w:pPr>
          </w:p>
          <w:p w:rsidR="00AD0343" w:rsidRPr="00141CC3" w:rsidRDefault="00AD0343" w:rsidP="00AD0343">
            <w:pPr>
              <w:pStyle w:val="mini"/>
              <w:spacing w:before="15" w:beforeAutospacing="0" w:after="0" w:afterAutospacing="0"/>
              <w:rPr>
                <w:color w:val="000000"/>
              </w:rPr>
            </w:pPr>
          </w:p>
        </w:tc>
        <w:tc>
          <w:tcPr>
            <w:tcW w:w="3260" w:type="dxa"/>
            <w:shd w:val="clear" w:color="auto" w:fill="auto"/>
          </w:tcPr>
          <w:p w:rsidR="00AD0343" w:rsidRPr="00141CC3" w:rsidRDefault="00AD0343" w:rsidP="00AD0343">
            <w:pPr>
              <w:pStyle w:val="1"/>
              <w:spacing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1CC3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Довести  результаты ВПР до сведения родителей (законных представителей). Проанализировать результаты выполнения работ на методическом объединении учителей гуманитарного цикла. Учителям – предметникам  8-го класса провести анализ причин ошибок через беседы со школьными специалистами: классным руководителем, психологом, встречи с отдельными родителями и, обязательно, в ходе беседы с самим ребенком. Осуществить  ликвидацию пробелов по темам, вызвавшим наибольшее затруднение у обучающихся</w:t>
            </w:r>
            <w:r w:rsidRPr="00141CC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141CC3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141CC3">
              <w:rPr>
                <w:rFonts w:ascii="Times New Roman" w:hAnsi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скорректировать технологические карты по предмету «История»</w:t>
            </w:r>
            <w:r w:rsidRPr="00141CC3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 xml:space="preserve"> и провести повторный</w:t>
            </w:r>
            <w:r w:rsidRPr="00141CC3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41CC3">
              <w:rPr>
                <w:rFonts w:ascii="Times New Roman" w:hAnsi="Times New Roman"/>
                <w:b w:val="0"/>
                <w:color w:val="000000"/>
                <w:sz w:val="24"/>
                <w:szCs w:val="24"/>
                <w:lang w:eastAsia="ru-RU"/>
              </w:rPr>
              <w:t>контроль</w:t>
            </w:r>
          </w:p>
        </w:tc>
        <w:tc>
          <w:tcPr>
            <w:tcW w:w="3969" w:type="dxa"/>
            <w:shd w:val="clear" w:color="auto" w:fill="auto"/>
          </w:tcPr>
          <w:p w:rsidR="00AD0343" w:rsidRPr="00AF4B64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</w:t>
            </w:r>
            <w:r w:rsidRPr="00AF4B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Занятие-консультация, практикум – просмотр видео-урока и  решение тренировочных заданий (Урок №1) на сайте: </w:t>
            </w:r>
            <w:hyperlink r:id="rId19" w:history="1">
              <w:r w:rsidRPr="00AF4B6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https://resh.edu.ru/subject/lesson/7911/main/289010/</w:t>
              </w:r>
            </w:hyperlink>
          </w:p>
          <w:p w:rsidR="00AD0343" w:rsidRPr="00141CC3" w:rsidRDefault="00AD0343" w:rsidP="00AD0343">
            <w:pPr>
              <w:spacing w:after="0" w:line="240" w:lineRule="auto"/>
              <w:ind w:left="45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1C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Тренировочный тест:</w:t>
            </w:r>
            <w:r w:rsidRPr="00141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0" w:history="1">
              <w:r w:rsidRPr="00141CC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https://resh.edu.ru/subject/lesson/7911/train/289011/</w:t>
              </w:r>
            </w:hyperlink>
          </w:p>
          <w:p w:rsidR="00AD0343" w:rsidRPr="00141CC3" w:rsidRDefault="00AD0343" w:rsidP="00AD03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1CC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индивидуальное домашнее задание</w:t>
            </w:r>
          </w:p>
          <w:p w:rsidR="00AD0343" w:rsidRPr="00AF4B64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2.</w:t>
            </w:r>
            <w:r w:rsidRPr="00AF4B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Занятие-консультация, практикум – просмотр видео-урока и  решение тренировочных заданий (Урок №2) на сайте: </w:t>
            </w:r>
            <w:hyperlink r:id="rId21" w:history="1">
              <w:r w:rsidRPr="00AF4B6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https://resh.edu.ru/subject/lesson/7910/main/280430/</w:t>
              </w:r>
            </w:hyperlink>
          </w:p>
          <w:p w:rsidR="00AD0343" w:rsidRPr="00141CC3" w:rsidRDefault="00AD0343" w:rsidP="00AD03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1CC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индивидуальное домашнее задание </w:t>
            </w:r>
            <w:hyperlink r:id="rId22" w:history="1">
              <w:r w:rsidRPr="00141CC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https://resh.edu.ru/subject/lesson/7910/control/1/</w:t>
              </w:r>
            </w:hyperlink>
          </w:p>
          <w:p w:rsidR="00AD0343" w:rsidRPr="00AF4B64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3.</w:t>
            </w:r>
            <w:r w:rsidRPr="00AF4B64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Занятие-консультация, практикум – просмотр видео-урока и  решение тренировочных заданий (Урок №4) на сайте:</w:t>
            </w:r>
            <w:r w:rsidRPr="00AF4B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23" w:history="1">
              <w:r w:rsidRPr="00AF4B64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https://resh.edu.ru/subject/lesson/7913/main/253285/</w:t>
              </w:r>
            </w:hyperlink>
          </w:p>
          <w:p w:rsidR="00AD0343" w:rsidRPr="00141CC3" w:rsidRDefault="00AD0343" w:rsidP="00AD0343">
            <w:pPr>
              <w:spacing w:after="0" w:line="240" w:lineRule="auto"/>
              <w:ind w:left="45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41CC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индивидуальное домашнее задание</w:t>
            </w:r>
          </w:p>
          <w:p w:rsidR="00AD0343" w:rsidRPr="00141CC3" w:rsidRDefault="00A367CD" w:rsidP="00AD034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hyperlink r:id="rId24" w:history="1">
              <w:r w:rsidR="00AD0343" w:rsidRPr="00141CC3">
                <w:rPr>
                  <w:rStyle w:val="a3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https://resh.edu.ru/subject/lesson/7913/train/253286/</w:t>
              </w:r>
            </w:hyperlink>
          </w:p>
          <w:p w:rsidR="00AD0343" w:rsidRPr="00141CC3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141CC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 результатам выполненных заданий пройти тестовую работу, выданную учителем</w:t>
            </w:r>
          </w:p>
          <w:p w:rsidR="00AD0343" w:rsidRPr="00141CC3" w:rsidRDefault="00AD0343" w:rsidP="00AD03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C6CB3" w:rsidRPr="00141CC3" w:rsidRDefault="008C6CB3">
      <w:pPr>
        <w:rPr>
          <w:rFonts w:ascii="Times New Roman" w:hAnsi="Times New Roman"/>
          <w:sz w:val="24"/>
          <w:szCs w:val="24"/>
        </w:rPr>
      </w:pPr>
    </w:p>
    <w:sectPr w:rsidR="008C6CB3" w:rsidRPr="00141CC3" w:rsidSect="00141CC3">
      <w:pgSz w:w="16838" w:h="11906" w:orient="landscape"/>
      <w:pgMar w:top="624" w:right="794" w:bottom="68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67CD" w:rsidRDefault="00A367CD" w:rsidP="00AD0343">
      <w:pPr>
        <w:spacing w:after="0" w:line="240" w:lineRule="auto"/>
      </w:pPr>
      <w:r>
        <w:separator/>
      </w:r>
    </w:p>
  </w:endnote>
  <w:endnote w:type="continuationSeparator" w:id="0">
    <w:p w:rsidR="00A367CD" w:rsidRDefault="00A367CD" w:rsidP="00AD03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67CD" w:rsidRDefault="00A367CD" w:rsidP="00AD0343">
      <w:pPr>
        <w:spacing w:after="0" w:line="240" w:lineRule="auto"/>
      </w:pPr>
      <w:r>
        <w:separator/>
      </w:r>
    </w:p>
  </w:footnote>
  <w:footnote w:type="continuationSeparator" w:id="0">
    <w:p w:rsidR="00A367CD" w:rsidRDefault="00A367CD" w:rsidP="00AD03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73625"/>
    <w:multiLevelType w:val="hybridMultilevel"/>
    <w:tmpl w:val="D6ECB412"/>
    <w:lvl w:ilvl="0" w:tplc="2E8AF3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8C33F2"/>
    <w:multiLevelType w:val="hybridMultilevel"/>
    <w:tmpl w:val="B2B694C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A70EF"/>
    <w:rsid w:val="00067972"/>
    <w:rsid w:val="000A70EF"/>
    <w:rsid w:val="00141CC3"/>
    <w:rsid w:val="00365B8D"/>
    <w:rsid w:val="00493FEA"/>
    <w:rsid w:val="005F05FA"/>
    <w:rsid w:val="006533E0"/>
    <w:rsid w:val="008C6CB3"/>
    <w:rsid w:val="009A3362"/>
    <w:rsid w:val="009E350C"/>
    <w:rsid w:val="009F6F03"/>
    <w:rsid w:val="00A01ADB"/>
    <w:rsid w:val="00A2393D"/>
    <w:rsid w:val="00A367CD"/>
    <w:rsid w:val="00AD0343"/>
    <w:rsid w:val="00AD603E"/>
    <w:rsid w:val="00AF4B64"/>
    <w:rsid w:val="00BE4C70"/>
    <w:rsid w:val="00C356BE"/>
    <w:rsid w:val="00C377A1"/>
    <w:rsid w:val="00DB3341"/>
    <w:rsid w:val="00DF1564"/>
    <w:rsid w:val="00E42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057C2"/>
  <w15:docId w15:val="{F39CB1A5-971F-42FE-A6F8-17C5B268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0EF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0A70E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A70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mini">
    <w:name w:val="mini"/>
    <w:basedOn w:val="a"/>
    <w:rsid w:val="00A01A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unhideWhenUsed/>
    <w:rsid w:val="00C356B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56B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D0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D034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AD03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D0343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365B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65B8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7911/train/289011/" TargetMode="External"/><Relationship Id="rId13" Type="http://schemas.openxmlformats.org/officeDocument/2006/relationships/hyperlink" Target="https://resh.edu.ru/subject/lesson/7911/main/289010/" TargetMode="External"/><Relationship Id="rId18" Type="http://schemas.openxmlformats.org/officeDocument/2006/relationships/hyperlink" Target="https://resh.edu.ru/subject/lesson/7913/train/253286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resh.edu.ru/subject/lesson/7910/main/280430/" TargetMode="External"/><Relationship Id="rId7" Type="http://schemas.openxmlformats.org/officeDocument/2006/relationships/hyperlink" Target="https://resh.edu.ru/subject/lesson/7911/main/289010/" TargetMode="External"/><Relationship Id="rId12" Type="http://schemas.openxmlformats.org/officeDocument/2006/relationships/hyperlink" Target="https://resh.edu.ru/subject/lesson/7913/train/253286/" TargetMode="External"/><Relationship Id="rId17" Type="http://schemas.openxmlformats.org/officeDocument/2006/relationships/hyperlink" Target="https://resh.edu.ru/subject/lesson/7913/main/253285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esh.edu.ru/subject/lesson/7910/control/1/" TargetMode="External"/><Relationship Id="rId20" Type="http://schemas.openxmlformats.org/officeDocument/2006/relationships/hyperlink" Target="https://resh.edu.ru/subject/lesson/7911/train/289011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subject/lesson/7913/main/253285/" TargetMode="External"/><Relationship Id="rId24" Type="http://schemas.openxmlformats.org/officeDocument/2006/relationships/hyperlink" Target="https://resh.edu.ru/subject/lesson/7913/train/253286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resh.edu.ru/subject/lesson/7910/main/280430/" TargetMode="External"/><Relationship Id="rId23" Type="http://schemas.openxmlformats.org/officeDocument/2006/relationships/hyperlink" Target="https://resh.edu.ru/subject/lesson/7913/main/253285/" TargetMode="External"/><Relationship Id="rId10" Type="http://schemas.openxmlformats.org/officeDocument/2006/relationships/hyperlink" Target="https://resh.edu.ru/subject/lesson/7910/control/1/" TargetMode="External"/><Relationship Id="rId19" Type="http://schemas.openxmlformats.org/officeDocument/2006/relationships/hyperlink" Target="https://resh.edu.ru/subject/lesson/7911/main/28901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subject/lesson/7910/main/280430/" TargetMode="External"/><Relationship Id="rId14" Type="http://schemas.openxmlformats.org/officeDocument/2006/relationships/hyperlink" Target="https://resh.edu.ru/subject/lesson/7911/train/289011/" TargetMode="External"/><Relationship Id="rId22" Type="http://schemas.openxmlformats.org/officeDocument/2006/relationships/hyperlink" Target="https://resh.edu.ru/subject/lesson/7910/control/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1113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Gygabyte</cp:lastModifiedBy>
  <cp:revision>17</cp:revision>
  <cp:lastPrinted>2021-01-25T09:20:00Z</cp:lastPrinted>
  <dcterms:created xsi:type="dcterms:W3CDTF">2020-12-06T11:31:00Z</dcterms:created>
  <dcterms:modified xsi:type="dcterms:W3CDTF">2021-01-25T09:20:00Z</dcterms:modified>
</cp:coreProperties>
</file>